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 w:rsidP="00A17949">
      <w:pPr>
        <w:ind w:left="-284"/>
        <w:rPr>
          <w:rFonts w:ascii="Times New Roman" w:hAnsi="Times New Roman" w:cs="Times New Roman"/>
          <w:noProof/>
          <w:sz w:val="24"/>
          <w:szCs w:val="24"/>
        </w:rPr>
      </w:pPr>
      <w:r w:rsidRPr="00A17949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972040" cy="5829244"/>
            <wp:effectExtent l="152400" t="228600" r="124460" b="209606"/>
            <wp:docPr id="2" name="Рисунок 1" descr="D:\CCI1309202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55224">
                      <a:off x="0" y="0"/>
                      <a:ext cx="9972040" cy="5829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949" w:rsidRPr="00A17949" w:rsidRDefault="00A17949" w:rsidP="00A17949">
      <w:pPr>
        <w:pStyle w:val="1"/>
        <w:rPr>
          <w:sz w:val="24"/>
          <w:szCs w:val="24"/>
        </w:rPr>
      </w:pPr>
      <w:r w:rsidRPr="00A17949">
        <w:rPr>
          <w:sz w:val="24"/>
          <w:szCs w:val="24"/>
        </w:rPr>
        <w:lastRenderedPageBreak/>
        <w:t>Раздел I. Пояснительная записка</w:t>
      </w:r>
    </w:p>
    <w:p w:rsidR="00A17949" w:rsidRPr="00A17949" w:rsidRDefault="00A17949" w:rsidP="00A1794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A17949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составлена на основе программы по учебному предмету Музыка для 2 «А» класса на основе требований к результатам освоения основной образовательной программы основного (начального (1-4 классы) образования, представленных в Федеральном государственном образовательном стандарте общего образования.</w:t>
      </w:r>
      <w:proofErr w:type="gramEnd"/>
    </w:p>
    <w:p w:rsidR="00A17949" w:rsidRPr="00A17949" w:rsidRDefault="00A17949" w:rsidP="00A1794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7949">
        <w:rPr>
          <w:rFonts w:ascii="Times New Roman" w:eastAsia="Times New Roman" w:hAnsi="Times New Roman" w:cs="Times New Roman"/>
          <w:b/>
          <w:sz w:val="24"/>
          <w:szCs w:val="24"/>
        </w:rPr>
        <w:t xml:space="preserve">Данная рабочая программа ориентирована на использование учебников предметной линии  в соответствии с программой «Школа России» </w:t>
      </w:r>
    </w:p>
    <w:p w:rsidR="00A17949" w:rsidRPr="00A17949" w:rsidRDefault="00A17949" w:rsidP="00A1794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949" w:rsidRPr="00A17949" w:rsidRDefault="00A17949" w:rsidP="00A17949">
      <w:pPr>
        <w:widowControl w:val="0"/>
        <w:spacing w:line="250" w:lineRule="exact"/>
        <w:ind w:right="141" w:firstLine="540"/>
        <w:jc w:val="both"/>
        <w:rPr>
          <w:rFonts w:ascii="Times New Roman" w:eastAsia="Arial" w:hAnsi="Times New Roman" w:cs="Times New Roman"/>
          <w:b/>
          <w:color w:val="000000"/>
          <w:spacing w:val="3"/>
          <w:sz w:val="24"/>
          <w:szCs w:val="24"/>
          <w:lang w:bidi="ru-RU"/>
        </w:rPr>
      </w:pPr>
      <w:r w:rsidRPr="00A1794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728691"/>
            <wp:effectExtent l="19050" t="0" r="6350" b="0"/>
            <wp:docPr id="4" name="Рисунок 1" descr="C:\Users\ДОМ\Desktop\Вамбольд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Вамбольд\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794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</w:p>
    <w:p w:rsidR="00A17949" w:rsidRPr="00A17949" w:rsidRDefault="00A17949" w:rsidP="00A17949">
      <w:pPr>
        <w:widowControl w:val="0"/>
        <w:spacing w:line="250" w:lineRule="exact"/>
        <w:ind w:right="141" w:firstLine="540"/>
        <w:jc w:val="both"/>
        <w:rPr>
          <w:rFonts w:ascii="Times New Roman" w:eastAsia="Arial" w:hAnsi="Times New Roman" w:cs="Times New Roman"/>
          <w:b/>
          <w:color w:val="000000"/>
          <w:spacing w:val="3"/>
          <w:sz w:val="24"/>
          <w:szCs w:val="24"/>
          <w:lang w:bidi="ru-RU"/>
        </w:rPr>
      </w:pPr>
    </w:p>
    <w:p w:rsidR="00A17949" w:rsidRPr="00A17949" w:rsidRDefault="00A17949" w:rsidP="00A17949">
      <w:pPr>
        <w:widowControl w:val="0"/>
        <w:spacing w:line="250" w:lineRule="exact"/>
        <w:ind w:right="141" w:firstLine="540"/>
        <w:jc w:val="center"/>
        <w:rPr>
          <w:rFonts w:ascii="Times New Roman" w:eastAsia="Arial" w:hAnsi="Times New Roman" w:cs="Times New Roman"/>
          <w:b/>
          <w:color w:val="000000"/>
          <w:spacing w:val="3"/>
          <w:sz w:val="24"/>
          <w:szCs w:val="24"/>
          <w:lang w:bidi="ru-RU"/>
        </w:rPr>
      </w:pPr>
      <w:r w:rsidRPr="00A17949">
        <w:rPr>
          <w:rFonts w:ascii="Times New Roman" w:eastAsia="Arial" w:hAnsi="Times New Roman" w:cs="Times New Roman"/>
          <w:b/>
          <w:color w:val="000000"/>
          <w:spacing w:val="3"/>
          <w:sz w:val="24"/>
          <w:szCs w:val="24"/>
          <w:lang w:bidi="ru-RU"/>
        </w:rPr>
        <w:t>Программа курса «Музыка» УМК «Школа России» под редакцией</w:t>
      </w:r>
    </w:p>
    <w:p w:rsidR="00A17949" w:rsidRPr="00A17949" w:rsidRDefault="00A17949" w:rsidP="00A17949">
      <w:pPr>
        <w:widowControl w:val="0"/>
        <w:spacing w:line="250" w:lineRule="exact"/>
        <w:ind w:right="141" w:firstLine="540"/>
        <w:jc w:val="center"/>
        <w:rPr>
          <w:rFonts w:ascii="Times New Roman" w:eastAsia="Arial" w:hAnsi="Times New Roman" w:cs="Times New Roman"/>
          <w:b/>
          <w:color w:val="000000"/>
          <w:spacing w:val="3"/>
          <w:sz w:val="24"/>
          <w:szCs w:val="24"/>
          <w:lang w:bidi="ru-RU"/>
        </w:rPr>
      </w:pPr>
    </w:p>
    <w:p w:rsidR="00A17949" w:rsidRPr="00A17949" w:rsidRDefault="00A17949" w:rsidP="00A17949">
      <w:pPr>
        <w:widowControl w:val="0"/>
        <w:spacing w:line="250" w:lineRule="exact"/>
        <w:ind w:right="141"/>
        <w:jc w:val="center"/>
        <w:rPr>
          <w:rFonts w:ascii="Times New Roman" w:eastAsia="Arial" w:hAnsi="Times New Roman" w:cs="Times New Roman"/>
          <w:b/>
          <w:color w:val="000000"/>
          <w:spacing w:val="3"/>
          <w:sz w:val="24"/>
          <w:szCs w:val="24"/>
          <w:lang w:bidi="ru-RU"/>
        </w:rPr>
      </w:pPr>
      <w:r w:rsidRPr="00A17949">
        <w:rPr>
          <w:rFonts w:ascii="Times New Roman" w:eastAsia="Arial" w:hAnsi="Times New Roman" w:cs="Times New Roman"/>
          <w:b/>
          <w:color w:val="000000"/>
          <w:spacing w:val="3"/>
          <w:sz w:val="24"/>
          <w:szCs w:val="24"/>
          <w:lang w:bidi="ru-RU"/>
        </w:rPr>
        <w:t>Критская Е.Д.  Музыка. Учебник.  Москва Просвещение 2020г.</w:t>
      </w:r>
    </w:p>
    <w:p w:rsidR="00A17949" w:rsidRPr="00A17949" w:rsidRDefault="00A17949" w:rsidP="00A17949">
      <w:pPr>
        <w:spacing w:line="250" w:lineRule="exact"/>
        <w:ind w:right="141" w:firstLine="540"/>
        <w:jc w:val="both"/>
        <w:rPr>
          <w:rFonts w:ascii="Times New Roman" w:eastAsia="Arial" w:hAnsi="Times New Roman" w:cs="Times New Roman"/>
          <w:b/>
          <w:spacing w:val="3"/>
          <w:sz w:val="24"/>
          <w:szCs w:val="24"/>
        </w:rPr>
      </w:pPr>
    </w:p>
    <w:p w:rsidR="00A17949" w:rsidRPr="00A17949" w:rsidRDefault="00A17949" w:rsidP="00A17949">
      <w:pPr>
        <w:spacing w:line="250" w:lineRule="exact"/>
        <w:ind w:right="141" w:firstLine="540"/>
        <w:jc w:val="both"/>
        <w:rPr>
          <w:rFonts w:ascii="Times New Roman" w:eastAsia="Arial" w:hAnsi="Times New Roman" w:cs="Times New Roman"/>
          <w:b/>
          <w:spacing w:val="3"/>
          <w:sz w:val="24"/>
          <w:szCs w:val="24"/>
        </w:rPr>
      </w:pPr>
    </w:p>
    <w:p w:rsidR="00A17949" w:rsidRPr="00A17949" w:rsidRDefault="00A17949" w:rsidP="00A17949">
      <w:pPr>
        <w:spacing w:line="250" w:lineRule="exact"/>
        <w:ind w:right="141" w:firstLine="540"/>
        <w:jc w:val="both"/>
        <w:rPr>
          <w:rFonts w:ascii="Times New Roman" w:eastAsia="Arial" w:hAnsi="Times New Roman" w:cs="Times New Roman"/>
          <w:b/>
          <w:spacing w:val="3"/>
          <w:sz w:val="24"/>
          <w:szCs w:val="24"/>
        </w:rPr>
      </w:pPr>
      <w:r w:rsidRPr="00A17949">
        <w:rPr>
          <w:rFonts w:ascii="Times New Roman" w:eastAsia="Arial" w:hAnsi="Times New Roman" w:cs="Times New Roman"/>
          <w:b/>
          <w:spacing w:val="3"/>
          <w:sz w:val="24"/>
          <w:szCs w:val="24"/>
        </w:rPr>
        <w:t>Содержание предмета направлено на формирование функциональной грамотности и коммуникативной компетентности.</w:t>
      </w:r>
    </w:p>
    <w:p w:rsidR="00A17949" w:rsidRPr="00A17949" w:rsidRDefault="00A17949" w:rsidP="00A17949">
      <w:pPr>
        <w:pStyle w:val="ad"/>
        <w:shd w:val="clear" w:color="auto" w:fill="FFFFFF"/>
        <w:spacing w:before="0" w:beforeAutospacing="0" w:after="0" w:afterAutospacing="0" w:line="276" w:lineRule="auto"/>
        <w:ind w:right="851"/>
        <w:jc w:val="both"/>
        <w:rPr>
          <w:color w:val="000000"/>
        </w:rPr>
      </w:pPr>
      <w:r w:rsidRPr="00A17949">
        <w:rPr>
          <w:color w:val="000000"/>
        </w:rPr>
        <w:t>Учащиеся, овладевшие музыкальной грамотностью, способны:</w:t>
      </w:r>
    </w:p>
    <w:p w:rsidR="00A17949" w:rsidRPr="00A17949" w:rsidRDefault="00A17949" w:rsidP="00A17949">
      <w:pPr>
        <w:shd w:val="clear" w:color="auto" w:fill="FFFFFF"/>
        <w:spacing w:after="15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Развитие общей грамотности:</w:t>
      </w:r>
    </w:p>
    <w:p w:rsidR="00A17949" w:rsidRPr="00A17949" w:rsidRDefault="00A17949" w:rsidP="00A1794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>написать эссе (небольшое сочинение) - поделиться своими впечатлениями о прослушанном музыкальном произведении;</w:t>
      </w:r>
    </w:p>
    <w:p w:rsidR="00A17949" w:rsidRPr="00A17949" w:rsidRDefault="00A17949" w:rsidP="00A1794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>подготовить реферат по биографии и творчеству композитора;</w:t>
      </w:r>
    </w:p>
    <w:p w:rsidR="00A17949" w:rsidRPr="00A17949" w:rsidRDefault="00A17949" w:rsidP="00A1794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>ответить на вопросы по теме, не испытывая затруднений в построении фраз, подборе слов, так как на столах лежат музыкальные словари с определениями настроения в музыке;</w:t>
      </w:r>
    </w:p>
    <w:p w:rsidR="00A17949" w:rsidRPr="00A17949" w:rsidRDefault="00A17949" w:rsidP="00A1794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>заполнить какие-либо анкеты на музыкальную тему, бланки с заданиями.</w:t>
      </w:r>
    </w:p>
    <w:p w:rsidR="00A17949" w:rsidRPr="00A17949" w:rsidRDefault="00A17949" w:rsidP="00A17949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Компьютерная</w:t>
      </w:r>
      <w:r w:rsidRPr="00A17949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1794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грамотность </w:t>
      </w:r>
      <w:r w:rsidRPr="00A17949">
        <w:rPr>
          <w:rFonts w:ascii="Times New Roman" w:hAnsi="Times New Roman" w:cs="Times New Roman"/>
          <w:color w:val="000000"/>
          <w:sz w:val="24"/>
          <w:szCs w:val="24"/>
        </w:rPr>
        <w:t>очень хорошо показала себя в условиях пандемии во время дистанционного обучения. В это время большую роль сыграла моя компетентность, как учителя. Ученики должны были</w:t>
      </w:r>
      <w:r w:rsidRPr="00A17949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A17949" w:rsidRPr="00A17949" w:rsidRDefault="00A17949" w:rsidP="00A1794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>найти информацию в сети Интернет;</w:t>
      </w:r>
    </w:p>
    <w:p w:rsidR="00A17949" w:rsidRPr="00A17949" w:rsidRDefault="00A17949" w:rsidP="00A1794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 xml:space="preserve">уметь пользоваться приложениями </w:t>
      </w:r>
      <w:proofErr w:type="spellStart"/>
      <w:r w:rsidRPr="00A17949">
        <w:rPr>
          <w:rFonts w:ascii="Times New Roman" w:hAnsi="Times New Roman" w:cs="Times New Roman"/>
          <w:color w:val="000000"/>
          <w:sz w:val="24"/>
          <w:szCs w:val="24"/>
        </w:rPr>
        <w:t>WhatsApp</w:t>
      </w:r>
      <w:proofErr w:type="spellEnd"/>
      <w:r w:rsidRPr="00A179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A17949" w:rsidRPr="00A17949" w:rsidRDefault="00A17949" w:rsidP="00A1794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</w:t>
      </w:r>
      <w:proofErr w:type="spellStart"/>
      <w:r w:rsidRPr="00A17949">
        <w:rPr>
          <w:rFonts w:ascii="Times New Roman" w:hAnsi="Times New Roman" w:cs="Times New Roman"/>
          <w:color w:val="000000"/>
          <w:sz w:val="24"/>
          <w:szCs w:val="24"/>
        </w:rPr>
        <w:t>онлайн-тестах</w:t>
      </w:r>
      <w:proofErr w:type="spellEnd"/>
      <w:r w:rsidRPr="00A1794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17949" w:rsidRPr="00A17949" w:rsidRDefault="00A17949" w:rsidP="00A17949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</w:p>
    <w:p w:rsidR="00A17949" w:rsidRPr="00A17949" w:rsidRDefault="00A17949" w:rsidP="00A17949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информационной грамотности:</w:t>
      </w:r>
    </w:p>
    <w:p w:rsidR="00A17949" w:rsidRPr="00A17949" w:rsidRDefault="00A17949" w:rsidP="00A1794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>найти и подобрать необходимую информацию из книг, справочников, энциклопедий и других текстов;</w:t>
      </w:r>
    </w:p>
    <w:p w:rsidR="00A17949" w:rsidRPr="00A17949" w:rsidRDefault="00A17949" w:rsidP="00A1794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>посмотреть и найти картины художников, подходящие к музыкальным произведениям;</w:t>
      </w:r>
    </w:p>
    <w:p w:rsidR="00A17949" w:rsidRPr="00A17949" w:rsidRDefault="00A17949" w:rsidP="00A1794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>использовать данные из СМИ;</w:t>
      </w:r>
    </w:p>
    <w:p w:rsidR="00A17949" w:rsidRPr="00A17949" w:rsidRDefault="00A17949" w:rsidP="00A1794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>пользоваться услугами детской и школьной библиотеки;</w:t>
      </w:r>
    </w:p>
    <w:p w:rsidR="00A17949" w:rsidRPr="00A17949" w:rsidRDefault="00A17949" w:rsidP="00A1794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>анализировать информацию по теме урока.</w:t>
      </w:r>
    </w:p>
    <w:p w:rsidR="00A17949" w:rsidRPr="00A17949" w:rsidRDefault="00A17949" w:rsidP="00A17949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Коммуникативная грамотность:</w:t>
      </w:r>
    </w:p>
    <w:p w:rsidR="00A17949" w:rsidRPr="00A17949" w:rsidRDefault="00A17949" w:rsidP="00A1794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>работать в парах, группе, команде;</w:t>
      </w:r>
    </w:p>
    <w:p w:rsidR="00A17949" w:rsidRPr="00A17949" w:rsidRDefault="00A17949" w:rsidP="00A1794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>расположить к себе других людей;</w:t>
      </w:r>
    </w:p>
    <w:p w:rsidR="00A17949" w:rsidRPr="00A17949" w:rsidRDefault="00A17949" w:rsidP="00A1794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>не поддаваться колебаниям своего настроения, приспосабливаться к новым, непривычным требованиям и условиям, организовать работу группы, класса;</w:t>
      </w:r>
    </w:p>
    <w:p w:rsidR="00A17949" w:rsidRPr="00A17949" w:rsidRDefault="00A17949" w:rsidP="00A1794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17949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</w:t>
      </w:r>
      <w:proofErr w:type="spellStart"/>
      <w:r w:rsidRPr="00A17949">
        <w:rPr>
          <w:rFonts w:ascii="Times New Roman" w:hAnsi="Times New Roman" w:cs="Times New Roman"/>
          <w:color w:val="000000"/>
          <w:sz w:val="24"/>
          <w:szCs w:val="24"/>
        </w:rPr>
        <w:t>физминуток</w:t>
      </w:r>
      <w:proofErr w:type="spellEnd"/>
      <w:r w:rsidRPr="00A17949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 на уроках музыки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b/>
          <w:sz w:val="24"/>
          <w:szCs w:val="24"/>
        </w:rPr>
        <w:t xml:space="preserve">     Цель курса</w:t>
      </w:r>
      <w:r w:rsidRPr="00A17949">
        <w:rPr>
          <w:rFonts w:ascii="Times New Roman" w:hAnsi="Times New Roman" w:cs="Times New Roman"/>
          <w:sz w:val="24"/>
          <w:szCs w:val="24"/>
        </w:rPr>
        <w:t>: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 xml:space="preserve">     -формирование музыкальной культуры как неотъемлемой части духовной культуры  школьников.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949">
        <w:rPr>
          <w:rFonts w:ascii="Times New Roman" w:hAnsi="Times New Roman" w:cs="Times New Roman"/>
          <w:b/>
          <w:sz w:val="24"/>
          <w:szCs w:val="24"/>
        </w:rPr>
        <w:t xml:space="preserve">      Задачи курса:</w:t>
      </w:r>
    </w:p>
    <w:p w:rsidR="00A17949" w:rsidRPr="00A17949" w:rsidRDefault="00A17949" w:rsidP="00A17949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-формирование </w:t>
      </w:r>
      <w:r w:rsidRPr="00A17949">
        <w:rPr>
          <w:rFonts w:ascii="Times New Roman" w:hAnsi="Times New Roman" w:cs="Times New Roman"/>
          <w:sz w:val="24"/>
          <w:szCs w:val="24"/>
        </w:rPr>
        <w:t>основ музыкальной культуры через эмоциональное, активное восприятие музыки;</w:t>
      </w:r>
    </w:p>
    <w:p w:rsidR="00A17949" w:rsidRPr="00A17949" w:rsidRDefault="00A17949" w:rsidP="00A17949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iCs/>
          <w:sz w:val="24"/>
          <w:szCs w:val="24"/>
        </w:rPr>
        <w:t xml:space="preserve">-воспитание  </w:t>
      </w:r>
      <w:r w:rsidRPr="00A17949">
        <w:rPr>
          <w:rFonts w:ascii="Times New Roman" w:hAnsi="Times New Roman" w:cs="Times New Roman"/>
          <w:sz w:val="24"/>
          <w:szCs w:val="24"/>
        </w:rPr>
        <w:t>эмоционально - ценностного отношения к искусству; 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A17949" w:rsidRPr="00A17949" w:rsidRDefault="00A17949" w:rsidP="00A17949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iCs/>
          <w:sz w:val="24"/>
          <w:szCs w:val="24"/>
        </w:rPr>
        <w:t xml:space="preserve">-развитие </w:t>
      </w:r>
      <w:r w:rsidRPr="00A17949">
        <w:rPr>
          <w:rFonts w:ascii="Times New Roman" w:hAnsi="Times New Roman" w:cs="Times New Roman"/>
          <w:sz w:val="24"/>
          <w:szCs w:val="24"/>
        </w:rPr>
        <w:t xml:space="preserve">интереса к музыке и музыкальной деятельности, образного и ассоциативного мышления и воображения, музыкальной памяти и слуха, певческого голоса, </w:t>
      </w:r>
      <w:proofErr w:type="spellStart"/>
      <w:r w:rsidRPr="00A17949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A17949">
        <w:rPr>
          <w:rFonts w:ascii="Times New Roman" w:hAnsi="Times New Roman" w:cs="Times New Roman"/>
          <w:sz w:val="24"/>
          <w:szCs w:val="24"/>
        </w:rPr>
        <w:t>–творческих способностей в различных видах музыкальной деятельности;</w:t>
      </w:r>
    </w:p>
    <w:p w:rsidR="00A17949" w:rsidRPr="00A17949" w:rsidRDefault="00A17949" w:rsidP="00A17949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iCs/>
          <w:sz w:val="24"/>
          <w:szCs w:val="24"/>
        </w:rPr>
        <w:t xml:space="preserve">-освоение </w:t>
      </w:r>
      <w:r w:rsidRPr="00A17949">
        <w:rPr>
          <w:rFonts w:ascii="Times New Roman" w:hAnsi="Times New Roman" w:cs="Times New Roman"/>
          <w:sz w:val="24"/>
          <w:szCs w:val="24"/>
        </w:rPr>
        <w:t>музыкальных произведений и знаний о музыке;</w:t>
      </w:r>
    </w:p>
    <w:p w:rsidR="00A17949" w:rsidRPr="00A17949" w:rsidRDefault="00A17949" w:rsidP="00A17949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iCs/>
          <w:sz w:val="24"/>
          <w:szCs w:val="24"/>
        </w:rPr>
        <w:t xml:space="preserve">-овладение </w:t>
      </w:r>
      <w:r w:rsidRPr="00A17949">
        <w:rPr>
          <w:rFonts w:ascii="Times New Roman" w:hAnsi="Times New Roman" w:cs="Times New Roman"/>
          <w:sz w:val="24"/>
          <w:szCs w:val="24"/>
        </w:rPr>
        <w:t xml:space="preserve">практическими умениями и навыками в учебно-творческой деятельности: пении, слушании музыки, музыкально - пластическом движении и импровизации.                        </w:t>
      </w:r>
    </w:p>
    <w:p w:rsidR="00A17949" w:rsidRPr="00A17949" w:rsidRDefault="00A17949" w:rsidP="00A17949">
      <w:pPr>
        <w:pStyle w:val="a"/>
        <w:numPr>
          <w:ilvl w:val="0"/>
          <w:numId w:val="0"/>
        </w:numPr>
        <w:ind w:left="357"/>
      </w:pPr>
    </w:p>
    <w:p w:rsidR="00A17949" w:rsidRPr="00A17949" w:rsidRDefault="00A17949" w:rsidP="00A17949">
      <w:pPr>
        <w:pStyle w:val="1"/>
        <w:rPr>
          <w:sz w:val="24"/>
          <w:szCs w:val="24"/>
        </w:rPr>
      </w:pPr>
    </w:p>
    <w:p w:rsidR="00A17949" w:rsidRPr="00A17949" w:rsidRDefault="00A17949" w:rsidP="00A17949">
      <w:pPr>
        <w:pStyle w:val="1"/>
        <w:rPr>
          <w:sz w:val="24"/>
          <w:szCs w:val="24"/>
        </w:rPr>
      </w:pPr>
      <w:r w:rsidRPr="00A17949">
        <w:rPr>
          <w:sz w:val="24"/>
          <w:szCs w:val="24"/>
        </w:rPr>
        <w:t>Раздел II. Планируемые предметные результаты</w:t>
      </w:r>
    </w:p>
    <w:p w:rsidR="00A17949" w:rsidRPr="00A17949" w:rsidRDefault="00A17949" w:rsidP="00A17949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17949" w:rsidRPr="00A17949" w:rsidRDefault="00A17949" w:rsidP="00A179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949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результаты:</w:t>
      </w:r>
    </w:p>
    <w:p w:rsidR="00A17949" w:rsidRPr="00A17949" w:rsidRDefault="00A17949" w:rsidP="00A17949">
      <w:pPr>
        <w:pStyle w:val="a9"/>
        <w:numPr>
          <w:ilvl w:val="0"/>
          <w:numId w:val="6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A17949" w:rsidRPr="00A17949" w:rsidRDefault="00A17949" w:rsidP="00A17949">
      <w:pPr>
        <w:pStyle w:val="a9"/>
        <w:numPr>
          <w:ilvl w:val="0"/>
          <w:numId w:val="6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 xml:space="preserve">умение наблюдать за разнообразными явлениями жизни и искусства в учебной и внеурочной деятельности, их понимание и оценка </w:t>
      </w:r>
    </w:p>
    <w:p w:rsidR="00A17949" w:rsidRPr="00A17949" w:rsidRDefault="00A17949" w:rsidP="00A17949">
      <w:pPr>
        <w:pStyle w:val="a9"/>
        <w:numPr>
          <w:ilvl w:val="0"/>
          <w:numId w:val="6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умение ориентироваться в культурном многообразии окружающей действительности, участие в музыкальной жизни класса;</w:t>
      </w:r>
    </w:p>
    <w:p w:rsidR="00A17949" w:rsidRPr="00A17949" w:rsidRDefault="00A17949" w:rsidP="00A17949">
      <w:pPr>
        <w:pStyle w:val="a9"/>
        <w:numPr>
          <w:ilvl w:val="0"/>
          <w:numId w:val="6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 xml:space="preserve">уважительное отношение к культуре других народов; </w:t>
      </w:r>
    </w:p>
    <w:p w:rsidR="00A17949" w:rsidRPr="00A17949" w:rsidRDefault="00A17949" w:rsidP="00A17949">
      <w:pPr>
        <w:pStyle w:val="a9"/>
        <w:numPr>
          <w:ilvl w:val="0"/>
          <w:numId w:val="6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овладение навыками сотрудничества с учителем и сверстниками;</w:t>
      </w:r>
    </w:p>
    <w:p w:rsidR="00A17949" w:rsidRPr="00A17949" w:rsidRDefault="00A17949" w:rsidP="00A17949">
      <w:pPr>
        <w:pStyle w:val="a9"/>
        <w:numPr>
          <w:ilvl w:val="0"/>
          <w:numId w:val="6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формирование этических чувств доброжелательности эмоционально-нравственной отзывчивости, понимания и сопереживания чувствам других людей;</w:t>
      </w:r>
    </w:p>
    <w:p w:rsidR="00A17949" w:rsidRPr="00A17949" w:rsidRDefault="00A17949" w:rsidP="00A1794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A17949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1794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результаты:</w:t>
      </w:r>
    </w:p>
    <w:p w:rsidR="00A17949" w:rsidRPr="00A17949" w:rsidRDefault="00A17949" w:rsidP="00A17949">
      <w:pPr>
        <w:pStyle w:val="a9"/>
        <w:numPr>
          <w:ilvl w:val="0"/>
          <w:numId w:val="7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овладение способностями принимать и сохранять цели и задачи учебной деятельности;</w:t>
      </w:r>
    </w:p>
    <w:p w:rsidR="00A17949" w:rsidRPr="00A17949" w:rsidRDefault="00A17949" w:rsidP="00A17949">
      <w:pPr>
        <w:pStyle w:val="a9"/>
        <w:numPr>
          <w:ilvl w:val="0"/>
          <w:numId w:val="7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lastRenderedPageBreak/>
        <w:t>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A17949" w:rsidRPr="00A17949" w:rsidRDefault="00A17949" w:rsidP="00A17949">
      <w:pPr>
        <w:pStyle w:val="a9"/>
        <w:numPr>
          <w:ilvl w:val="0"/>
          <w:numId w:val="7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определять наиболее эффективные способы достижения результата в исполнительской и творческой деятельности;</w:t>
      </w:r>
    </w:p>
    <w:p w:rsidR="00A17949" w:rsidRPr="00A17949" w:rsidRDefault="00A17949" w:rsidP="00A17949">
      <w:pPr>
        <w:pStyle w:val="a9"/>
        <w:numPr>
          <w:ilvl w:val="0"/>
          <w:numId w:val="7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A17949" w:rsidRPr="00A17949" w:rsidRDefault="00A17949" w:rsidP="00A17949">
      <w:pPr>
        <w:pStyle w:val="a9"/>
        <w:numPr>
          <w:ilvl w:val="0"/>
          <w:numId w:val="7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позитивная самооценка своих музыкально-творческих возможностей;</w:t>
      </w:r>
    </w:p>
    <w:p w:rsidR="00A17949" w:rsidRPr="00A17949" w:rsidRDefault="00A17949" w:rsidP="00A17949">
      <w:pPr>
        <w:pStyle w:val="a9"/>
        <w:numPr>
          <w:ilvl w:val="0"/>
          <w:numId w:val="7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A17949" w:rsidRPr="00A17949" w:rsidRDefault="00A17949" w:rsidP="00A179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949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  <w:r w:rsidRPr="00A1794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17949" w:rsidRPr="00A17949" w:rsidRDefault="00A17949" w:rsidP="00A17949">
      <w:pPr>
        <w:pStyle w:val="a9"/>
        <w:numPr>
          <w:ilvl w:val="0"/>
          <w:numId w:val="8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формирование представления о роли музыки в жизни человека, в его духовно-нравственном развитии;</w:t>
      </w:r>
    </w:p>
    <w:p w:rsidR="00A17949" w:rsidRPr="00A17949" w:rsidRDefault="00A17949" w:rsidP="00A17949">
      <w:pPr>
        <w:pStyle w:val="a9"/>
        <w:numPr>
          <w:ilvl w:val="0"/>
          <w:numId w:val="8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A17949" w:rsidRPr="00A17949" w:rsidRDefault="00A17949" w:rsidP="00A17949">
      <w:pPr>
        <w:pStyle w:val="a9"/>
        <w:numPr>
          <w:ilvl w:val="0"/>
          <w:numId w:val="8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формирование устойчивого интереса к музыке и различным видам (или какому-либо виду) музыкально-творческой деятельности;</w:t>
      </w:r>
    </w:p>
    <w:p w:rsidR="00A17949" w:rsidRPr="00A17949" w:rsidRDefault="00A17949" w:rsidP="00A17949">
      <w:pPr>
        <w:pStyle w:val="a9"/>
        <w:numPr>
          <w:ilvl w:val="0"/>
          <w:numId w:val="8"/>
        </w:numPr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умение воспринимать музыку и выражать свое отношение к музыкальным произведениям;</w:t>
      </w:r>
    </w:p>
    <w:p w:rsidR="00A17949" w:rsidRPr="00A17949" w:rsidRDefault="00A17949" w:rsidP="00A17949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Times New Roman"/>
          <w:lang w:eastAsia="ru-RU"/>
        </w:rPr>
      </w:pPr>
      <w:r w:rsidRPr="00A17949">
        <w:rPr>
          <w:rFonts w:eastAsia="Times New Roman"/>
          <w:lang w:eastAsia="ru-RU"/>
        </w:rPr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A17949" w:rsidRPr="00A17949" w:rsidRDefault="00A17949" w:rsidP="00A17949">
      <w:pPr>
        <w:pStyle w:val="a9"/>
        <w:ind w:left="0"/>
      </w:pPr>
      <w:r w:rsidRPr="00A17949">
        <w:t xml:space="preserve">  ученик получит возможность:</w:t>
      </w:r>
    </w:p>
    <w:p w:rsidR="00A17949" w:rsidRPr="00A17949" w:rsidRDefault="00A17949" w:rsidP="00A17949">
      <w:pPr>
        <w:pStyle w:val="a9"/>
        <w:ind w:left="0"/>
        <w:rPr>
          <w:b/>
          <w:i/>
        </w:rPr>
      </w:pPr>
      <w:r w:rsidRPr="00A17949">
        <w:rPr>
          <w:b/>
        </w:rPr>
        <w:t xml:space="preserve">-  воспринимать музыку различных жанров; 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>-размышлять о музыкальных произведениях как способе выражения чувств и мыслей             человека;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>-ориентироваться в музыкально-поэтическом творчестве, в многообразии фольклора России;</w:t>
      </w:r>
    </w:p>
    <w:p w:rsidR="00A17949" w:rsidRPr="00A17949" w:rsidRDefault="00A17949" w:rsidP="00A17949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>-сопоставлять различные образцы народной и профессиональной музыки;</w:t>
      </w:r>
    </w:p>
    <w:p w:rsidR="00A17949" w:rsidRPr="00A17949" w:rsidRDefault="00A17949" w:rsidP="00A17949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>-ценить отечественные народные музыкальные традиции;</w:t>
      </w:r>
    </w:p>
    <w:p w:rsidR="00A17949" w:rsidRPr="00A17949" w:rsidRDefault="00A17949" w:rsidP="00A17949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>-соотносить выразительные и изобразительные интонации, характерные черты музыкальной речи разных композиторов;</w:t>
      </w:r>
    </w:p>
    <w:p w:rsidR="00A17949" w:rsidRPr="00A17949" w:rsidRDefault="00A17949" w:rsidP="00A17949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>-определять виды музыки, сопоставлять музыкальные образы  в звучании различных музыкальных инструментов;</w:t>
      </w:r>
    </w:p>
    <w:p w:rsidR="00A17949" w:rsidRPr="00A17949" w:rsidRDefault="00A17949" w:rsidP="00A17949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>-общаться и взаимодействовать в процессе ансамблевого, коллективного воплощения различных художественных образов;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lastRenderedPageBreak/>
        <w:t xml:space="preserve"> -исполнять музыкальные произведения разных форм  и жанров;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94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A17949" w:rsidRPr="00A17949" w:rsidRDefault="00A17949" w:rsidP="00A17949">
      <w:pPr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>- развитию эмоционального и осознанного отношения к музыке различных направлений:      фольклору, музыке религиозной традиции, классической и современной;</w:t>
      </w:r>
      <w:proofErr w:type="gramStart"/>
      <w:r w:rsidRPr="00A17949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A17949">
        <w:rPr>
          <w:rFonts w:ascii="Times New Roman" w:hAnsi="Times New Roman" w:cs="Times New Roman"/>
          <w:sz w:val="24"/>
          <w:szCs w:val="24"/>
        </w:rPr>
        <w:t xml:space="preserve">понимание содержания музыки простейших (песня, танец, марш) и более сложных жанров (опера, балет, концерт, симфония) в опоре на ее интонационно-образный смысл; </w:t>
      </w:r>
      <w:r w:rsidRPr="00A17949">
        <w:rPr>
          <w:rFonts w:ascii="Times New Roman" w:hAnsi="Times New Roman" w:cs="Times New Roman"/>
          <w:sz w:val="24"/>
          <w:szCs w:val="24"/>
        </w:rPr>
        <w:br/>
        <w:t>- накапливать  знания о закономерностях музыкального искусства и музыкальном языке;  об интонационной природе музыки, приемах ее развития и формах (на основе повтора, контраста, вариативности);</w:t>
      </w:r>
      <w:r w:rsidRPr="00A17949">
        <w:rPr>
          <w:rFonts w:ascii="Times New Roman" w:hAnsi="Times New Roman" w:cs="Times New Roman"/>
          <w:sz w:val="24"/>
          <w:szCs w:val="24"/>
        </w:rPr>
        <w:tab/>
      </w:r>
      <w:r w:rsidRPr="00A17949">
        <w:rPr>
          <w:rFonts w:ascii="Times New Roman" w:hAnsi="Times New Roman" w:cs="Times New Roman"/>
          <w:sz w:val="24"/>
          <w:szCs w:val="24"/>
        </w:rPr>
        <w:br/>
        <w:t>- развивать  умения и навыки хорового пения</w:t>
      </w:r>
      <w:proofErr w:type="gramStart"/>
      <w:r w:rsidRPr="00A1794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17949">
        <w:rPr>
          <w:rFonts w:ascii="Times New Roman" w:hAnsi="Times New Roman" w:cs="Times New Roman"/>
          <w:sz w:val="24"/>
          <w:szCs w:val="24"/>
        </w:rPr>
        <w:br/>
        <w:t>- расширение умений и навыков пластического интонирования музыки и ее исполнения с помощью музыкально-ритмических движений;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>-оценивать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A17949" w:rsidRPr="00A17949" w:rsidRDefault="00A17949" w:rsidP="00A17949">
      <w:pPr>
        <w:rPr>
          <w:rFonts w:ascii="Times New Roman" w:hAnsi="Times New Roman" w:cs="Times New Roman"/>
          <w:sz w:val="24"/>
          <w:szCs w:val="24"/>
        </w:rPr>
      </w:pPr>
    </w:p>
    <w:p w:rsidR="00A17949" w:rsidRPr="00A17949" w:rsidRDefault="00A17949" w:rsidP="00A17949">
      <w:pPr>
        <w:rPr>
          <w:rFonts w:ascii="Times New Roman" w:hAnsi="Times New Roman" w:cs="Times New Roman"/>
          <w:sz w:val="24"/>
          <w:szCs w:val="24"/>
        </w:rPr>
      </w:pPr>
    </w:p>
    <w:p w:rsidR="00A17949" w:rsidRPr="00A17949" w:rsidRDefault="00A17949" w:rsidP="00A17949">
      <w:pPr>
        <w:rPr>
          <w:rFonts w:ascii="Times New Roman" w:hAnsi="Times New Roman" w:cs="Times New Roman"/>
          <w:sz w:val="24"/>
          <w:szCs w:val="24"/>
        </w:rPr>
      </w:pPr>
    </w:p>
    <w:p w:rsidR="00A17949" w:rsidRPr="00A17949" w:rsidRDefault="00A17949" w:rsidP="00A17949">
      <w:pPr>
        <w:rPr>
          <w:rFonts w:ascii="Times New Roman" w:hAnsi="Times New Roman" w:cs="Times New Roman"/>
          <w:sz w:val="24"/>
          <w:szCs w:val="24"/>
        </w:rPr>
      </w:pPr>
    </w:p>
    <w:p w:rsidR="00A17949" w:rsidRPr="00A17949" w:rsidRDefault="00A17949" w:rsidP="00A17949">
      <w:pPr>
        <w:rPr>
          <w:rFonts w:ascii="Times New Roman" w:hAnsi="Times New Roman" w:cs="Times New Roman"/>
          <w:sz w:val="24"/>
          <w:szCs w:val="24"/>
        </w:rPr>
      </w:pPr>
    </w:p>
    <w:p w:rsidR="00A17949" w:rsidRPr="00A17949" w:rsidRDefault="00A17949" w:rsidP="00A17949">
      <w:pPr>
        <w:pStyle w:val="a"/>
        <w:numPr>
          <w:ilvl w:val="0"/>
          <w:numId w:val="0"/>
        </w:numPr>
        <w:ind w:left="357" w:hanging="357"/>
        <w:sectPr w:rsidR="00A17949" w:rsidRPr="00A17949" w:rsidSect="00A17949">
          <w:pgSz w:w="16838" w:h="11906" w:orient="landscape"/>
          <w:pgMar w:top="709" w:right="1134" w:bottom="1418" w:left="426" w:header="708" w:footer="708" w:gutter="0"/>
          <w:cols w:space="708"/>
          <w:docGrid w:linePitch="360"/>
        </w:sectPr>
      </w:pPr>
    </w:p>
    <w:p w:rsidR="00A17949" w:rsidRPr="00A17949" w:rsidRDefault="00A17949" w:rsidP="00A17949">
      <w:pPr>
        <w:pStyle w:val="1"/>
        <w:rPr>
          <w:sz w:val="24"/>
          <w:szCs w:val="24"/>
        </w:rPr>
      </w:pPr>
      <w:r w:rsidRPr="00A17949">
        <w:rPr>
          <w:sz w:val="24"/>
          <w:szCs w:val="24"/>
        </w:rPr>
        <w:lastRenderedPageBreak/>
        <w:t>Раздел III. Содержание учебного предмета</w:t>
      </w:r>
    </w:p>
    <w:p w:rsidR="00A17949" w:rsidRPr="00A17949" w:rsidRDefault="00A17949" w:rsidP="00A17949">
      <w:pPr>
        <w:tabs>
          <w:tab w:val="left" w:pos="2685"/>
        </w:tabs>
        <w:rPr>
          <w:rFonts w:ascii="Times New Roman" w:hAnsi="Times New Roman" w:cs="Times New Roman"/>
          <w:b/>
          <w:sz w:val="24"/>
          <w:szCs w:val="24"/>
        </w:rPr>
      </w:pPr>
    </w:p>
    <w:p w:rsidR="00A17949" w:rsidRPr="00A17949" w:rsidRDefault="00A17949" w:rsidP="00A17949">
      <w:pPr>
        <w:tabs>
          <w:tab w:val="left" w:pos="2685"/>
        </w:tabs>
        <w:rPr>
          <w:rFonts w:ascii="Times New Roman" w:hAnsi="Times New Roman" w:cs="Times New Roman"/>
          <w:b/>
          <w:sz w:val="24"/>
          <w:szCs w:val="24"/>
        </w:rPr>
      </w:pPr>
      <w:r w:rsidRPr="00A17949">
        <w:rPr>
          <w:rFonts w:ascii="Times New Roman" w:hAnsi="Times New Roman" w:cs="Times New Roman"/>
          <w:b/>
          <w:sz w:val="24"/>
          <w:szCs w:val="24"/>
        </w:rPr>
        <w:t xml:space="preserve">1. Россия-Родина моя (3 ч.) 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 xml:space="preserve">Познакомить детей с музыкальными  образами родного края, с </w:t>
      </w:r>
      <w:proofErr w:type="spellStart"/>
      <w:r w:rsidRPr="00A17949">
        <w:rPr>
          <w:rFonts w:ascii="Times New Roman" w:hAnsi="Times New Roman" w:cs="Times New Roman"/>
          <w:sz w:val="24"/>
          <w:szCs w:val="24"/>
        </w:rPr>
        <w:t>песенностью</w:t>
      </w:r>
      <w:proofErr w:type="spellEnd"/>
      <w:r w:rsidRPr="00A17949">
        <w:rPr>
          <w:rFonts w:ascii="Times New Roman" w:hAnsi="Times New Roman" w:cs="Times New Roman"/>
          <w:sz w:val="24"/>
          <w:szCs w:val="24"/>
        </w:rPr>
        <w:t xml:space="preserve"> как отличительной чертой русской музыки,  с мелодией и аккомпанементом.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949">
        <w:rPr>
          <w:rFonts w:ascii="Times New Roman" w:hAnsi="Times New Roman" w:cs="Times New Roman"/>
          <w:b/>
          <w:sz w:val="24"/>
          <w:szCs w:val="24"/>
        </w:rPr>
        <w:t>2. День, полный событий (6ч).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>Музыкальные образы родного края. Песня. Мелодия.  Аккомпанемент.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949">
        <w:rPr>
          <w:rFonts w:ascii="Times New Roman" w:hAnsi="Times New Roman" w:cs="Times New Roman"/>
          <w:b/>
          <w:sz w:val="24"/>
          <w:szCs w:val="24"/>
        </w:rPr>
        <w:t>3</w:t>
      </w:r>
      <w:r w:rsidRPr="00A17949">
        <w:rPr>
          <w:rFonts w:ascii="Times New Roman" w:hAnsi="Times New Roman" w:cs="Times New Roman"/>
          <w:sz w:val="24"/>
          <w:szCs w:val="24"/>
        </w:rPr>
        <w:t xml:space="preserve">. </w:t>
      </w:r>
      <w:r w:rsidRPr="00A17949">
        <w:rPr>
          <w:rFonts w:ascii="Times New Roman" w:hAnsi="Times New Roman" w:cs="Times New Roman"/>
          <w:b/>
          <w:sz w:val="24"/>
          <w:szCs w:val="24"/>
        </w:rPr>
        <w:t>О России петь - что стремиться в храм (7ч).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 xml:space="preserve">Колокольные звоны России. Святые земли русской. Праздники  Русской православной церкви. Рождество Христово.  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949">
        <w:rPr>
          <w:rFonts w:ascii="Times New Roman" w:hAnsi="Times New Roman" w:cs="Times New Roman"/>
          <w:b/>
          <w:sz w:val="24"/>
          <w:szCs w:val="24"/>
        </w:rPr>
        <w:t xml:space="preserve">4. Гори, гори ясно, чтобы не погасло </w:t>
      </w:r>
      <w:r w:rsidRPr="00A17949">
        <w:rPr>
          <w:rFonts w:ascii="Times New Roman" w:hAnsi="Times New Roman" w:cs="Times New Roman"/>
          <w:sz w:val="24"/>
          <w:szCs w:val="24"/>
        </w:rPr>
        <w:t xml:space="preserve"> </w:t>
      </w:r>
      <w:r w:rsidRPr="00A17949">
        <w:rPr>
          <w:rFonts w:ascii="Times New Roman" w:hAnsi="Times New Roman" w:cs="Times New Roman"/>
          <w:b/>
          <w:sz w:val="24"/>
          <w:szCs w:val="24"/>
        </w:rPr>
        <w:t>(4ч.)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>Мотив, напев, наигрыш. Оркестр народных инструментов. Вариации в русской народной музыке. Обряды и праздники русского, бурятского народа.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949">
        <w:rPr>
          <w:rFonts w:ascii="Times New Roman" w:hAnsi="Times New Roman" w:cs="Times New Roman"/>
          <w:b/>
          <w:sz w:val="24"/>
          <w:szCs w:val="24"/>
        </w:rPr>
        <w:t>5.В музыкальном театре. (5ч).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 xml:space="preserve">Опера и балет. </w:t>
      </w:r>
      <w:proofErr w:type="spellStart"/>
      <w:r w:rsidRPr="00A17949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A179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7949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A179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7949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A17949">
        <w:rPr>
          <w:rFonts w:ascii="Times New Roman" w:hAnsi="Times New Roman" w:cs="Times New Roman"/>
          <w:sz w:val="24"/>
          <w:szCs w:val="24"/>
        </w:rPr>
        <w:t xml:space="preserve"> в опере и балете</w:t>
      </w:r>
      <w:proofErr w:type="gramStart"/>
      <w:r w:rsidRPr="00A1794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17949">
        <w:rPr>
          <w:rFonts w:ascii="Times New Roman" w:hAnsi="Times New Roman" w:cs="Times New Roman"/>
          <w:sz w:val="24"/>
          <w:szCs w:val="24"/>
        </w:rPr>
        <w:t>Симфонический оркестр. Роль дирижёра. Детский музыкальный театр.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949">
        <w:rPr>
          <w:rFonts w:ascii="Times New Roman" w:hAnsi="Times New Roman" w:cs="Times New Roman"/>
          <w:b/>
          <w:sz w:val="24"/>
          <w:szCs w:val="24"/>
        </w:rPr>
        <w:t>6.В концертном зале (3ч).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t>Музыкальные портреты и образы в симфонической и фортепианной музыке. Развитие музыки. Тембры инструментов и групп инструментов симфонического оркестра. Партитура.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949">
        <w:rPr>
          <w:rFonts w:ascii="Times New Roman" w:hAnsi="Times New Roman" w:cs="Times New Roman"/>
          <w:b/>
          <w:sz w:val="24"/>
          <w:szCs w:val="24"/>
        </w:rPr>
        <w:t>7.Чтоб музыкантом быть, так надобно уменье…(6ч).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  <w:r w:rsidRPr="00A17949">
        <w:rPr>
          <w:rFonts w:ascii="Times New Roman" w:hAnsi="Times New Roman" w:cs="Times New Roman"/>
          <w:sz w:val="24"/>
          <w:szCs w:val="24"/>
        </w:rPr>
        <w:lastRenderedPageBreak/>
        <w:t>Композитор-исполнитель-слушатель. Музыкальная речь и музыкальный язык. Жанры музыки. Международные</w:t>
      </w:r>
      <w:r w:rsidRPr="00A17949">
        <w:rPr>
          <w:rFonts w:ascii="Times New Roman" w:hAnsi="Times New Roman" w:cs="Times New Roman"/>
          <w:sz w:val="24"/>
          <w:szCs w:val="24"/>
        </w:rPr>
        <w:tab/>
        <w:t>конкурсы.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7949" w:rsidRPr="00A17949" w:rsidRDefault="00A17949" w:rsidP="00A17949">
      <w:pPr>
        <w:widowControl w:val="0"/>
        <w:shd w:val="clear" w:color="auto" w:fill="FFFFFF"/>
        <w:tabs>
          <w:tab w:val="left" w:pos="518"/>
        </w:tabs>
        <w:autoSpaceDE w:val="0"/>
        <w:ind w:left="6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949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tbl>
      <w:tblPr>
        <w:tblW w:w="12135" w:type="dxa"/>
        <w:tblInd w:w="519" w:type="dxa"/>
        <w:tblLayout w:type="fixed"/>
        <w:tblLook w:val="0000"/>
      </w:tblPr>
      <w:tblGrid>
        <w:gridCol w:w="804"/>
        <w:gridCol w:w="7527"/>
        <w:gridCol w:w="3804"/>
      </w:tblGrid>
      <w:tr w:rsidR="00A17949" w:rsidRPr="00A17949" w:rsidTr="001D351B">
        <w:trPr>
          <w:trHeight w:val="952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основные разделы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17949" w:rsidRPr="00A17949" w:rsidTr="001D351B">
        <w:trPr>
          <w:trHeight w:val="27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«</w:t>
            </w: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Россия-Родина моя</w:t>
            </w:r>
            <w:r w:rsidRPr="00A17949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7949" w:rsidRPr="00A17949" w:rsidTr="001D351B">
        <w:trPr>
          <w:trHeight w:val="27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«</w:t>
            </w: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День, полный событий</w:t>
            </w:r>
            <w:r w:rsidRPr="00A17949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7949" w:rsidRPr="00A17949" w:rsidTr="001D351B">
        <w:trPr>
          <w:trHeight w:val="27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«О России петь - что стремиться в храм»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7949" w:rsidRPr="00A17949" w:rsidTr="001D351B">
        <w:trPr>
          <w:trHeight w:val="27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«Гори, гори ясно, чтобы не погасло»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7949" w:rsidRPr="00A17949" w:rsidTr="001D351B">
        <w:trPr>
          <w:trHeight w:val="27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«В музыкальном театре»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7949" w:rsidRPr="00A17949" w:rsidTr="001D351B">
        <w:trPr>
          <w:trHeight w:val="27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«В концертном зале»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7949" w:rsidRPr="00A17949" w:rsidTr="001D351B">
        <w:trPr>
          <w:trHeight w:val="7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«Чтоб музыкантом быть, так надобно уменье…»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7949" w:rsidRPr="00A17949" w:rsidTr="001D351B">
        <w:trPr>
          <w:trHeight w:val="275"/>
        </w:trPr>
        <w:tc>
          <w:tcPr>
            <w:tcW w:w="8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A17949" w:rsidRPr="00A17949" w:rsidTr="001D351B">
        <w:trPr>
          <w:trHeight w:val="275"/>
        </w:trPr>
        <w:tc>
          <w:tcPr>
            <w:tcW w:w="8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17949" w:rsidRPr="00A17949" w:rsidTr="001D351B">
        <w:trPr>
          <w:trHeight w:val="275"/>
        </w:trPr>
        <w:tc>
          <w:tcPr>
            <w:tcW w:w="8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949" w:rsidRPr="00A17949" w:rsidRDefault="00A17949" w:rsidP="001D351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A17949" w:rsidRPr="00A17949" w:rsidRDefault="00A17949" w:rsidP="00A17949">
      <w:pPr>
        <w:pStyle w:val="1"/>
        <w:rPr>
          <w:rFonts w:eastAsiaTheme="minorHAnsi"/>
          <w:sz w:val="24"/>
          <w:szCs w:val="24"/>
        </w:rPr>
      </w:pPr>
    </w:p>
    <w:p w:rsidR="00A17949" w:rsidRPr="00A17949" w:rsidRDefault="00A17949" w:rsidP="00A17949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A17949" w:rsidRPr="00A17949" w:rsidRDefault="00A17949" w:rsidP="00A17949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A17949" w:rsidRPr="00A17949" w:rsidRDefault="00A17949" w:rsidP="00A17949">
      <w:pPr>
        <w:pStyle w:val="1"/>
        <w:rPr>
          <w:sz w:val="24"/>
          <w:szCs w:val="24"/>
        </w:rPr>
      </w:pPr>
      <w:r w:rsidRPr="00A17949">
        <w:rPr>
          <w:rFonts w:eastAsiaTheme="minorHAnsi"/>
          <w:sz w:val="24"/>
          <w:szCs w:val="24"/>
        </w:rPr>
        <w:lastRenderedPageBreak/>
        <w:t>Раздел  IV. Календарно-тематическое планирование</w:t>
      </w:r>
    </w:p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7949" w:rsidRPr="00A17949" w:rsidRDefault="00A17949" w:rsidP="00A17949">
      <w:pPr>
        <w:pStyle w:val="3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142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17949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 с определением основных видов учебной деятельности</w:t>
      </w:r>
    </w:p>
    <w:p w:rsidR="00A17949" w:rsidRPr="00A17949" w:rsidRDefault="00A17949" w:rsidP="00A17949">
      <w:pPr>
        <w:pStyle w:val="FR2"/>
        <w:tabs>
          <w:tab w:val="left" w:pos="720"/>
        </w:tabs>
        <w:rPr>
          <w:rFonts w:cs="Times New Roman"/>
          <w:i/>
          <w:sz w:val="24"/>
          <w:szCs w:val="24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3242"/>
        <w:gridCol w:w="900"/>
        <w:gridCol w:w="1080"/>
        <w:gridCol w:w="1114"/>
        <w:gridCol w:w="3565"/>
        <w:gridCol w:w="2864"/>
        <w:gridCol w:w="1611"/>
      </w:tblGrid>
      <w:tr w:rsidR="00A17949" w:rsidRPr="00A17949" w:rsidTr="001D351B">
        <w:trPr>
          <w:trHeight w:val="891"/>
        </w:trPr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widowControl w:val="0"/>
              <w:tabs>
                <w:tab w:val="left" w:pos="518"/>
              </w:tabs>
              <w:autoSpaceDE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7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17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17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Название раздела. 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2194" w:type="dxa"/>
            <w:gridSpan w:val="2"/>
            <w:shd w:val="clear" w:color="auto" w:fill="auto"/>
          </w:tcPr>
          <w:p w:rsidR="00A17949" w:rsidRPr="00A17949" w:rsidRDefault="00A17949" w:rsidP="001D351B">
            <w:pPr>
              <w:widowControl w:val="0"/>
              <w:tabs>
                <w:tab w:val="left" w:pos="518"/>
              </w:tabs>
              <w:autoSpaceDE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Аудио-визуальный</w:t>
            </w:r>
            <w:proofErr w:type="spellEnd"/>
            <w:proofErr w:type="gramEnd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Примечания</w:t>
            </w: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widowControl w:val="0"/>
              <w:tabs>
                <w:tab w:val="left" w:pos="51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widowControl w:val="0"/>
              <w:tabs>
                <w:tab w:val="left" w:pos="518"/>
              </w:tabs>
              <w:autoSpaceDE w:val="0"/>
              <w:ind w:left="2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widowControl w:val="0"/>
              <w:tabs>
                <w:tab w:val="left" w:pos="51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b/>
                <w:sz w:val="24"/>
                <w:szCs w:val="24"/>
              </w:rPr>
              <w:t>РОССИЯ-РОДИНА МОЯ-3ч.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Мелодия.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1нед</w:t>
            </w: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Размышлять об отечественной музыке, её характере и средствах выразительности. Подбирать слова, отражающие содержание музыкальных произведений. 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М.Мусоргский «Рассвет на Москве-реке».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Здравствуй, Родина моя!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Моя Россия.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2нед</w:t>
            </w: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Воплощать характер и настроение песен о России. Размышлять об отечественной музыке, её характере и средствах выразительности.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Г.Струве «Моя Россия»,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Ю.Чичков</w:t>
            </w:r>
            <w:proofErr w:type="spellEnd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«Здравствуй, Родина моя!».  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Символы  России (герб, флаг, гимн).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3нед</w:t>
            </w: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Исполнять гимн России. Участвовать в хоровом исполнении гимнов своей республики, края, города, школы.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Гимн России.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b/>
                <w:sz w:val="24"/>
                <w:szCs w:val="24"/>
              </w:rPr>
              <w:t>ДЕНЬ, ПОЛНЫЙ СОБЫТИЙ- 6ч.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(фортепиано).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4нед</w:t>
            </w: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Определять выразительные возможности фортепиано в создании различных образов.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С.Прокофьев «Детская музыка»,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П.И.Чайковского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«Детская музыка».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музыка.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Прогулка.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5нед</w:t>
            </w: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Определять выразительные возможности фортепиано в создании различных образов. Анализировать выразительные и изобразительные интонации, свойства музыки в их взаимосвязи и взаимодействии.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С.Прокофьев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«Детская музыка»,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М.П.Мусоргский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«Прогулка».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949" w:rsidRPr="00A17949" w:rsidTr="001D351B">
        <w:trPr>
          <w:trHeight w:val="1146"/>
        </w:trPr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Танцы, танцы, танцы.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6нед</w:t>
            </w: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Соотносить графическую запись музыки с её жанром  и музыкальной речью композитора. Понимать основные термины и понятия музыкального искусства.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С.Прокофьев «Детская музыка»,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П.И.Чайковский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«Детский альбом».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Эти разные танцы, танцы, танцы.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7нед</w:t>
            </w: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графическую запись музыки с её жанром  и музыкальной речью </w:t>
            </w: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композитора. Понимать основные термины и понятия музыкального искусства.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С.Прокофьев «Детская музыка»,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П.И.Чайковский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«Детский альбом».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Эти разные марши.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Звучащие картины.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8нед</w:t>
            </w: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Соотносить графическую запись музыки с её жанром  и музыкальной речью композитора. Понимать основные термины и понятия музыкального искусства.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П.И.Чайковский «Марш деревянных солдатиков». С.Прокофьев «Детская музыка».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Расскажи сказку. Колыбельные. Мама.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9нед</w:t>
            </w: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Определять выразительные возможности фортепиано в создании различных образов. Анализировать выразительные и изобразительные интонации, свойства музыки в их взаимосвязи и взаимодействии.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П.И.Чайковский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«Нянина сказка»,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С. Прокофьев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«Сказочка».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РОССИИ </w:t>
            </w:r>
            <w:proofErr w:type="gramStart"/>
            <w:r w:rsidRPr="00A17949">
              <w:rPr>
                <w:rFonts w:ascii="Times New Roman" w:hAnsi="Times New Roman" w:cs="Times New Roman"/>
                <w:b/>
                <w:sz w:val="24"/>
                <w:szCs w:val="24"/>
              </w:rPr>
              <w:t>ПЕТЬ-ЧТО</w:t>
            </w:r>
            <w:proofErr w:type="gramEnd"/>
            <w:r w:rsidRPr="00A17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СТРЕМИТЬСЯ В ХРАМ-7ч.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Колокольные звоны России.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Звучащие картины.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с помощью пластики движений, детских музыкальных инструментов разный  характер колокольных звонов. 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М.Мусоргский «Борис Годунов»,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примеры колокольных звонов.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Невский.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Передавать в исполнении характер народных и духовных песнопений.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С.Прокофьев «Александр Невский».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Сергий Радонежский.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Передавать в исполнении характер народных и духовных песнопений.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Напев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«О, </w:t>
            </w:r>
            <w:proofErr w:type="spellStart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преславного</w:t>
            </w:r>
            <w:proofErr w:type="spellEnd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чудесе</w:t>
            </w:r>
            <w:proofErr w:type="spellEnd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Утренняя молитва.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В церкви.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Интонационно осмысленно исполнять сочинения разных стилей и жанров. Передавать в исполнении характер народных и духовных песнопений.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П.И.Чайковский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«Детский альбом».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 Рождеством Христовым.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Исполнять рождественские песни. Интонационно осмысленно исполнять сочинения разных стилей и жанров. 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Рождественские песни.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Музыка на Новогоднем празднике.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 осмысленно исполнять сочинения разных стилей и жанров. Эмоционально откликаться на живописные, музыкальные и литературные образы. 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Песни о Новом годе.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Урок-концерт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(исполнение песен).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Исполнение песен по выбору учащихся.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b/>
                <w:sz w:val="24"/>
                <w:szCs w:val="24"/>
              </w:rPr>
              <w:t>ГОРИ, ГОРИ ЯСНО, ЧТОБЫ НЕ ПОГАСЛО-4ч.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Русские народные инструменты. Плясовые наигрыши. 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Разыгрывать народные игровые песни. Общаться и взаимодействовать  в процессе ансамблевого, коллективного воплощения различных образов русского фольклора.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Русская народная песня «Светит месяц».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Музыка в народном стиле.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Исполнять выразительно, интонационно осмысленно народные песни, танцы. Общаться и взаимодействовать  в процессе ансамблевого, коллективного воплощения различных образов русского фольклора.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П.И.Чайковский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альбом»,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С.Прокофьев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«Детская музыка».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Проводы зимы.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особенности традиционных праздников народов России. </w:t>
            </w:r>
            <w:proofErr w:type="spellStart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Сагаалган</w:t>
            </w:r>
            <w:proofErr w:type="spellEnd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, масленица.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Песни-заклички</w:t>
            </w:r>
            <w:proofErr w:type="spellEnd"/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«Едет масленица», «Солнышко, выгляни», </w:t>
            </w:r>
            <w:proofErr w:type="spellStart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ёхор</w:t>
            </w:r>
            <w:proofErr w:type="spellEnd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Встреча весны.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традиционных праздников народов России.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Песни-заклички</w:t>
            </w:r>
            <w:proofErr w:type="spellEnd"/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«Едет масленица», «Солнышко, выгляни», </w:t>
            </w:r>
            <w:proofErr w:type="spellStart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ёхор</w:t>
            </w:r>
            <w:proofErr w:type="spellEnd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b/>
                <w:sz w:val="24"/>
                <w:szCs w:val="24"/>
              </w:rPr>
              <w:t>В МУЗЫКАЛЬНОМ ТЕАТРЕ- 5ч.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Сказка будет впереди. 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Волшебная палочка дирижёра.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Эмоционально откликаться и выражать своё отношение к музыкальным образам оперы и балета.  Выявлять особенности развитии образов.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Марши,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«Песня-спор»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Г.Гладков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Детский музыкальный театр.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Эмоционально откликаться и выражать своё отношение к музыкальным образам оперы и балета. Понимать смысл терминов: партитура, увертюра, сюита.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М. Коваль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«Волк и семеро козлят»,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С.Прокофьев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«Золушка».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Театр оперы и балета.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Балет.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Эмоционально откликаться и выражать своё отношение к музыкальным образам оперы и балета. Выявлять особенности развитии образов.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С.Прокофьев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«Золушка».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Театр оперы и балета.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Опера «Руслан и Людмила».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Сцены из оперы.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сюжеты литературных произведений, положенных в основу знакомых опер и балетов. Выявлять особенности развитии образов. Понимать смысл терминов: </w:t>
            </w: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партитура, увертюра, сюита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Песнь Баяна из оперы «Руслан и Людмила» М.Глинки.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Опера «Руслан и Людмила».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Увертюра. Финал.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Рассказывать сюжеты литературных произведений, положенных в основу знакомых опер и балетов. Выявлять особенности развитии образов. Понимать смысл терминов: партитура, увертюра, сюита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Увертюра, финал из оперы «Руслан и Людмила» М.Глинки.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b/>
                <w:sz w:val="24"/>
                <w:szCs w:val="24"/>
              </w:rPr>
              <w:t>В КОНЦЕРТНОМ ЗАЛЕ-3ч.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Симфоническая сказка «Петя и волк».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Узнавать тембры инструментов симфонического оркестра и сопоставлять их с музыкальными образами симфонической сказки.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С.Прокофьев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«Петя и волк».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М.П.Мусоргский «Картинки с выставки».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Музыкальное впечатление.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Выявлять выразительные и изобразительные особенности музыки в их взаимодействии.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М.Мусоргский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«Картинки с выставки».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Звучит нестареющий Моцарт. 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Симфония №40. Увертюра.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Понимать смысл терминов: партитура, увертюра, сюита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Моцарт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«Симфония №40».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b/>
                <w:sz w:val="24"/>
                <w:szCs w:val="24"/>
              </w:rPr>
              <w:t>ЧТОБ МУЗЫКАНТОМ БЫТЬ, ТАК НАДОБНО УМЕНЬЕ- 6ч.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инструменты </w:t>
            </w: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(орган).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И всё это-Бах.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Различать на слух старинную и современную музыку.</w:t>
            </w:r>
          </w:p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тембры музыкальных </w:t>
            </w: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инструментов.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Бах «Менуэт».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Всё в движении.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Попутная песня.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Определять взаимосвязь выразительности и изобразительности в музыкальных и живописных произведениях.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М.Глинка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«Попутная песня»,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Г.В.Свиридов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«Тройка». 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Волшебный цветик - </w:t>
            </w:r>
            <w:proofErr w:type="spellStart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Понимать смысл музыкальных определений.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Д.Кабалевский</w:t>
            </w:r>
            <w:proofErr w:type="spellEnd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«Карусель».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Музыка учит людей понимать друг друга.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Понимать смысл музыкальных определений.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Д.Кабалевский</w:t>
            </w:r>
            <w:proofErr w:type="spellEnd"/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 «Карусель».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Два лада. Легенда.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Природа и музыка.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Выявлять выразительные и изобразительные особенности музыки в их взаимодействии.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Г.В.Свиридов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«Весна», «Осень».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949" w:rsidRPr="00A17949" w:rsidTr="001D351B">
        <w:tc>
          <w:tcPr>
            <w:tcW w:w="646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242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Печаль моя светла.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Мир композиторов.</w:t>
            </w:r>
          </w:p>
        </w:tc>
        <w:tc>
          <w:tcPr>
            <w:tcW w:w="900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Узнавать изученные музыкальные произведения и узнавать их авторов.</w:t>
            </w:r>
          </w:p>
        </w:tc>
        <w:tc>
          <w:tcPr>
            <w:tcW w:w="2864" w:type="dxa"/>
            <w:shd w:val="clear" w:color="auto" w:fill="auto"/>
          </w:tcPr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  <w:p w:rsidR="00A17949" w:rsidRPr="00A17949" w:rsidRDefault="00A17949" w:rsidP="001D3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949">
              <w:rPr>
                <w:rFonts w:ascii="Times New Roman" w:hAnsi="Times New Roman" w:cs="Times New Roman"/>
                <w:sz w:val="24"/>
                <w:szCs w:val="24"/>
              </w:rPr>
              <w:t>В.А.Моцарта, М.И.Глинки.</w:t>
            </w:r>
          </w:p>
        </w:tc>
        <w:tc>
          <w:tcPr>
            <w:tcW w:w="1611" w:type="dxa"/>
            <w:shd w:val="clear" w:color="auto" w:fill="auto"/>
          </w:tcPr>
          <w:p w:rsidR="00A17949" w:rsidRPr="00A17949" w:rsidRDefault="00A17949" w:rsidP="001D35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17949" w:rsidRPr="00A17949" w:rsidRDefault="00A17949" w:rsidP="00A17949">
      <w:pPr>
        <w:rPr>
          <w:rFonts w:ascii="Times New Roman" w:hAnsi="Times New Roman" w:cs="Times New Roman"/>
          <w:b/>
          <w:sz w:val="24"/>
          <w:szCs w:val="24"/>
        </w:rPr>
        <w:sectPr w:rsidR="00A17949" w:rsidRPr="00A17949" w:rsidSect="002F1AD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17949" w:rsidRPr="00A17949" w:rsidRDefault="00A17949" w:rsidP="00A179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949" w:rsidRPr="00A17949" w:rsidRDefault="00A17949" w:rsidP="00A179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949">
        <w:rPr>
          <w:rFonts w:ascii="Times New Roman" w:hAnsi="Times New Roman" w:cs="Times New Roman"/>
          <w:b/>
          <w:sz w:val="24"/>
          <w:szCs w:val="24"/>
        </w:rPr>
        <w:t>Лист корректировки рабочей программы</w:t>
      </w:r>
    </w:p>
    <w:p w:rsidR="00A17949" w:rsidRPr="00A17949" w:rsidRDefault="00A17949" w:rsidP="00A179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320" w:type="dxa"/>
        <w:jc w:val="center"/>
        <w:tblLayout w:type="fixed"/>
        <w:tblLook w:val="04A0"/>
      </w:tblPr>
      <w:tblGrid>
        <w:gridCol w:w="1418"/>
        <w:gridCol w:w="850"/>
        <w:gridCol w:w="170"/>
        <w:gridCol w:w="1084"/>
        <w:gridCol w:w="1354"/>
        <w:gridCol w:w="1219"/>
        <w:gridCol w:w="1490"/>
        <w:gridCol w:w="1550"/>
        <w:gridCol w:w="1185"/>
      </w:tblGrid>
      <w:tr w:rsidR="00A17949" w:rsidRPr="00A17949" w:rsidTr="001D351B">
        <w:trPr>
          <w:trHeight w:val="269"/>
          <w:jc w:val="center"/>
        </w:trPr>
        <w:tc>
          <w:tcPr>
            <w:tcW w:w="1418" w:type="dxa"/>
            <w:vMerge w:val="restart"/>
          </w:tcPr>
          <w:p w:rsidR="00A17949" w:rsidRPr="00A17949" w:rsidRDefault="00A17949" w:rsidP="001D351B">
            <w:pPr>
              <w:jc w:val="center"/>
            </w:pPr>
            <w:r w:rsidRPr="00A17949">
              <w:t xml:space="preserve">ФИО </w:t>
            </w:r>
          </w:p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t>учителя</w:t>
            </w:r>
          </w:p>
        </w:tc>
        <w:tc>
          <w:tcPr>
            <w:tcW w:w="850" w:type="dxa"/>
            <w:vMerge w:val="restart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t>Класс</w:t>
            </w:r>
          </w:p>
        </w:tc>
        <w:tc>
          <w:tcPr>
            <w:tcW w:w="1254" w:type="dxa"/>
            <w:gridSpan w:val="2"/>
            <w:vMerge w:val="restart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t>Предмет</w:t>
            </w:r>
          </w:p>
        </w:tc>
        <w:tc>
          <w:tcPr>
            <w:tcW w:w="2573" w:type="dxa"/>
            <w:gridSpan w:val="2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t>Количество часов</w:t>
            </w:r>
          </w:p>
        </w:tc>
        <w:tc>
          <w:tcPr>
            <w:tcW w:w="1490" w:type="dxa"/>
            <w:vMerge w:val="restart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t>Причины невыполнения программы</w:t>
            </w:r>
          </w:p>
        </w:tc>
        <w:tc>
          <w:tcPr>
            <w:tcW w:w="1550" w:type="dxa"/>
            <w:vMerge w:val="restart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t>Компенсирующие мероприятия</w:t>
            </w:r>
          </w:p>
        </w:tc>
        <w:tc>
          <w:tcPr>
            <w:tcW w:w="1185" w:type="dxa"/>
            <w:vMerge w:val="restart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t>Сроки осуществления</w:t>
            </w:r>
          </w:p>
        </w:tc>
      </w:tr>
      <w:tr w:rsidR="00A17949" w:rsidRPr="00A17949" w:rsidTr="001D351B">
        <w:trPr>
          <w:trHeight w:val="143"/>
          <w:jc w:val="center"/>
        </w:trPr>
        <w:tc>
          <w:tcPr>
            <w:tcW w:w="1418" w:type="dxa"/>
            <w:vMerge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254" w:type="dxa"/>
            <w:gridSpan w:val="2"/>
            <w:vMerge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354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t>По плану в соответствии с программой</w:t>
            </w:r>
          </w:p>
        </w:tc>
        <w:tc>
          <w:tcPr>
            <w:tcW w:w="1219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t>Проведено фактически</w:t>
            </w:r>
          </w:p>
        </w:tc>
        <w:tc>
          <w:tcPr>
            <w:tcW w:w="1490" w:type="dxa"/>
            <w:vMerge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550" w:type="dxa"/>
            <w:vMerge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185" w:type="dxa"/>
            <w:vMerge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</w:tr>
      <w:tr w:rsidR="00A17949" w:rsidRPr="00A17949" w:rsidTr="001D351B">
        <w:trPr>
          <w:trHeight w:val="284"/>
          <w:jc w:val="center"/>
        </w:trPr>
        <w:tc>
          <w:tcPr>
            <w:tcW w:w="10320" w:type="dxa"/>
            <w:gridSpan w:val="9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rPr>
                <w:b/>
              </w:rPr>
              <w:t>I четверть</w:t>
            </w:r>
          </w:p>
        </w:tc>
      </w:tr>
      <w:tr w:rsidR="00A17949" w:rsidRPr="00A17949" w:rsidTr="001D351B">
        <w:trPr>
          <w:trHeight w:val="1599"/>
          <w:jc w:val="center"/>
        </w:trPr>
        <w:tc>
          <w:tcPr>
            <w:tcW w:w="1418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254" w:type="dxa"/>
            <w:gridSpan w:val="2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354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219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490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550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185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  <w:p w:rsidR="00A17949" w:rsidRPr="00A17949" w:rsidRDefault="00A17949" w:rsidP="001D351B">
            <w:pPr>
              <w:jc w:val="center"/>
              <w:rPr>
                <w:b/>
              </w:rPr>
            </w:pPr>
          </w:p>
          <w:p w:rsidR="00A17949" w:rsidRPr="00A17949" w:rsidRDefault="00A17949" w:rsidP="001D351B">
            <w:pPr>
              <w:jc w:val="center"/>
              <w:rPr>
                <w:b/>
              </w:rPr>
            </w:pPr>
          </w:p>
          <w:p w:rsidR="00A17949" w:rsidRPr="00A17949" w:rsidRDefault="00A17949" w:rsidP="001D351B">
            <w:pPr>
              <w:jc w:val="center"/>
              <w:rPr>
                <w:b/>
              </w:rPr>
            </w:pPr>
          </w:p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</w:tr>
      <w:tr w:rsidR="00A17949" w:rsidRPr="00A17949" w:rsidTr="001D351B">
        <w:trPr>
          <w:trHeight w:val="822"/>
          <w:jc w:val="center"/>
        </w:trPr>
        <w:tc>
          <w:tcPr>
            <w:tcW w:w="10320" w:type="dxa"/>
            <w:gridSpan w:val="9"/>
          </w:tcPr>
          <w:p w:rsidR="00A17949" w:rsidRPr="00A17949" w:rsidRDefault="00A17949" w:rsidP="001D351B">
            <w:pPr>
              <w:jc w:val="both"/>
              <w:rPr>
                <w:b/>
              </w:rPr>
            </w:pPr>
            <w:r w:rsidRPr="00A17949">
              <w:rPr>
                <w:b/>
              </w:rPr>
              <w:t xml:space="preserve">Вывод: </w:t>
            </w:r>
          </w:p>
          <w:p w:rsidR="00A17949" w:rsidRPr="00A17949" w:rsidRDefault="00A17949" w:rsidP="001D351B">
            <w:pPr>
              <w:jc w:val="both"/>
              <w:rPr>
                <w:b/>
              </w:rPr>
            </w:pPr>
            <w:r w:rsidRPr="00A17949">
              <w:rPr>
                <w:b/>
              </w:rPr>
              <w:t xml:space="preserve">Дата: </w:t>
            </w:r>
          </w:p>
          <w:p w:rsidR="00A17949" w:rsidRPr="00A17949" w:rsidRDefault="00A17949" w:rsidP="001D351B">
            <w:pPr>
              <w:jc w:val="both"/>
              <w:rPr>
                <w:b/>
              </w:rPr>
            </w:pPr>
            <w:r w:rsidRPr="00A17949">
              <w:rPr>
                <w:b/>
              </w:rPr>
              <w:t>Подпись:</w:t>
            </w:r>
          </w:p>
        </w:tc>
      </w:tr>
      <w:tr w:rsidR="00A17949" w:rsidRPr="00A17949" w:rsidTr="001D351B">
        <w:trPr>
          <w:trHeight w:val="269"/>
          <w:jc w:val="center"/>
        </w:trPr>
        <w:tc>
          <w:tcPr>
            <w:tcW w:w="10320" w:type="dxa"/>
            <w:gridSpan w:val="9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t xml:space="preserve">II четверть (или </w:t>
            </w:r>
            <w:proofErr w:type="spellStart"/>
            <w:r w:rsidRPr="00A17949">
              <w:t>I-ое</w:t>
            </w:r>
            <w:proofErr w:type="spellEnd"/>
            <w:r w:rsidRPr="00A17949">
              <w:t xml:space="preserve"> полугодие)</w:t>
            </w:r>
          </w:p>
        </w:tc>
      </w:tr>
      <w:tr w:rsidR="00A17949" w:rsidRPr="00A17949" w:rsidTr="001D351B">
        <w:trPr>
          <w:trHeight w:val="957"/>
          <w:jc w:val="center"/>
        </w:trPr>
        <w:tc>
          <w:tcPr>
            <w:tcW w:w="1418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  <w:p w:rsidR="00A17949" w:rsidRPr="00A17949" w:rsidRDefault="00A17949" w:rsidP="001D351B">
            <w:pPr>
              <w:jc w:val="center"/>
              <w:rPr>
                <w:b/>
              </w:rPr>
            </w:pPr>
          </w:p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254" w:type="dxa"/>
            <w:gridSpan w:val="2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354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219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490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550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185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</w:tr>
      <w:tr w:rsidR="00A17949" w:rsidRPr="00A17949" w:rsidTr="001D351B">
        <w:trPr>
          <w:trHeight w:val="822"/>
          <w:jc w:val="center"/>
        </w:trPr>
        <w:tc>
          <w:tcPr>
            <w:tcW w:w="10320" w:type="dxa"/>
            <w:gridSpan w:val="9"/>
          </w:tcPr>
          <w:p w:rsidR="00A17949" w:rsidRPr="00A17949" w:rsidRDefault="00A17949" w:rsidP="001D351B">
            <w:pPr>
              <w:jc w:val="both"/>
              <w:rPr>
                <w:b/>
              </w:rPr>
            </w:pPr>
            <w:r w:rsidRPr="00A17949">
              <w:rPr>
                <w:b/>
              </w:rPr>
              <w:t xml:space="preserve">Вывод: </w:t>
            </w:r>
          </w:p>
          <w:p w:rsidR="00A17949" w:rsidRPr="00A17949" w:rsidRDefault="00A17949" w:rsidP="001D351B">
            <w:pPr>
              <w:jc w:val="both"/>
              <w:rPr>
                <w:b/>
              </w:rPr>
            </w:pPr>
            <w:r w:rsidRPr="00A17949">
              <w:rPr>
                <w:b/>
              </w:rPr>
              <w:t xml:space="preserve">Дата: </w:t>
            </w:r>
          </w:p>
          <w:p w:rsidR="00A17949" w:rsidRPr="00A17949" w:rsidRDefault="00A17949" w:rsidP="001D351B">
            <w:pPr>
              <w:jc w:val="both"/>
              <w:rPr>
                <w:b/>
              </w:rPr>
            </w:pPr>
            <w:r w:rsidRPr="00A17949">
              <w:rPr>
                <w:b/>
              </w:rPr>
              <w:t>Подпись:</w:t>
            </w:r>
          </w:p>
        </w:tc>
      </w:tr>
      <w:tr w:rsidR="00A17949" w:rsidRPr="00A17949" w:rsidTr="001D351B">
        <w:trPr>
          <w:trHeight w:val="269"/>
          <w:jc w:val="center"/>
        </w:trPr>
        <w:tc>
          <w:tcPr>
            <w:tcW w:w="10320" w:type="dxa"/>
            <w:gridSpan w:val="9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rPr>
                <w:lang w:val="en-US"/>
              </w:rPr>
              <w:t>I</w:t>
            </w:r>
            <w:r w:rsidRPr="00A17949">
              <w:t xml:space="preserve">II четверть </w:t>
            </w:r>
          </w:p>
        </w:tc>
      </w:tr>
      <w:tr w:rsidR="00A17949" w:rsidRPr="00A17949" w:rsidTr="001D351B">
        <w:trPr>
          <w:trHeight w:val="957"/>
          <w:jc w:val="center"/>
        </w:trPr>
        <w:tc>
          <w:tcPr>
            <w:tcW w:w="1418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  <w:p w:rsidR="00A17949" w:rsidRPr="00A17949" w:rsidRDefault="00A17949" w:rsidP="001D351B">
            <w:pPr>
              <w:jc w:val="center"/>
              <w:rPr>
                <w:b/>
              </w:rPr>
            </w:pPr>
          </w:p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254" w:type="dxa"/>
            <w:gridSpan w:val="2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354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219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490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550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185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</w:tr>
      <w:tr w:rsidR="00A17949" w:rsidRPr="00A17949" w:rsidTr="001D351B">
        <w:trPr>
          <w:trHeight w:val="822"/>
          <w:jc w:val="center"/>
        </w:trPr>
        <w:tc>
          <w:tcPr>
            <w:tcW w:w="10320" w:type="dxa"/>
            <w:gridSpan w:val="9"/>
          </w:tcPr>
          <w:p w:rsidR="00A17949" w:rsidRPr="00A17949" w:rsidRDefault="00A17949" w:rsidP="001D351B">
            <w:pPr>
              <w:jc w:val="both"/>
              <w:rPr>
                <w:b/>
              </w:rPr>
            </w:pPr>
            <w:r w:rsidRPr="00A17949">
              <w:rPr>
                <w:b/>
              </w:rPr>
              <w:t xml:space="preserve">Вывод: </w:t>
            </w:r>
          </w:p>
          <w:p w:rsidR="00A17949" w:rsidRPr="00A17949" w:rsidRDefault="00A17949" w:rsidP="001D351B">
            <w:pPr>
              <w:jc w:val="both"/>
              <w:rPr>
                <w:b/>
              </w:rPr>
            </w:pPr>
            <w:r w:rsidRPr="00A17949">
              <w:rPr>
                <w:b/>
              </w:rPr>
              <w:t xml:space="preserve">Дата: </w:t>
            </w:r>
          </w:p>
          <w:p w:rsidR="00A17949" w:rsidRPr="00A17949" w:rsidRDefault="00A17949" w:rsidP="001D351B">
            <w:pPr>
              <w:jc w:val="both"/>
              <w:rPr>
                <w:b/>
              </w:rPr>
            </w:pPr>
            <w:r w:rsidRPr="00A17949">
              <w:rPr>
                <w:b/>
              </w:rPr>
              <w:t>Подпись:</w:t>
            </w:r>
          </w:p>
        </w:tc>
      </w:tr>
      <w:tr w:rsidR="00A17949" w:rsidRPr="00A17949" w:rsidTr="001D351B">
        <w:trPr>
          <w:trHeight w:val="269"/>
          <w:jc w:val="center"/>
        </w:trPr>
        <w:tc>
          <w:tcPr>
            <w:tcW w:w="10320" w:type="dxa"/>
            <w:gridSpan w:val="9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t>IV четверть (или II -</w:t>
            </w:r>
            <w:proofErr w:type="spellStart"/>
            <w:r w:rsidRPr="00A17949">
              <w:t>ое</w:t>
            </w:r>
            <w:proofErr w:type="spellEnd"/>
            <w:r w:rsidRPr="00A17949">
              <w:t xml:space="preserve"> полугодие)</w:t>
            </w:r>
          </w:p>
        </w:tc>
      </w:tr>
      <w:tr w:rsidR="00A17949" w:rsidRPr="00A17949" w:rsidTr="001D351B">
        <w:trPr>
          <w:trHeight w:val="957"/>
          <w:jc w:val="center"/>
        </w:trPr>
        <w:tc>
          <w:tcPr>
            <w:tcW w:w="1418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  <w:p w:rsidR="00A17949" w:rsidRPr="00A17949" w:rsidRDefault="00A17949" w:rsidP="001D351B">
            <w:pPr>
              <w:jc w:val="center"/>
              <w:rPr>
                <w:b/>
              </w:rPr>
            </w:pPr>
          </w:p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020" w:type="dxa"/>
            <w:gridSpan w:val="2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084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354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219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490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550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185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</w:tr>
      <w:tr w:rsidR="00A17949" w:rsidRPr="00A17949" w:rsidTr="001D351B">
        <w:trPr>
          <w:trHeight w:val="822"/>
          <w:jc w:val="center"/>
        </w:trPr>
        <w:tc>
          <w:tcPr>
            <w:tcW w:w="10320" w:type="dxa"/>
            <w:gridSpan w:val="9"/>
          </w:tcPr>
          <w:p w:rsidR="00A17949" w:rsidRPr="00A17949" w:rsidRDefault="00A17949" w:rsidP="001D351B">
            <w:pPr>
              <w:jc w:val="both"/>
              <w:rPr>
                <w:b/>
              </w:rPr>
            </w:pPr>
            <w:r w:rsidRPr="00A17949">
              <w:rPr>
                <w:b/>
              </w:rPr>
              <w:t xml:space="preserve">Вывод: </w:t>
            </w:r>
          </w:p>
          <w:p w:rsidR="00A17949" w:rsidRPr="00A17949" w:rsidRDefault="00A17949" w:rsidP="001D351B">
            <w:pPr>
              <w:jc w:val="both"/>
              <w:rPr>
                <w:b/>
              </w:rPr>
            </w:pPr>
            <w:r w:rsidRPr="00A17949">
              <w:rPr>
                <w:b/>
              </w:rPr>
              <w:t xml:space="preserve">Дата: </w:t>
            </w:r>
          </w:p>
          <w:p w:rsidR="00A17949" w:rsidRPr="00A17949" w:rsidRDefault="00A17949" w:rsidP="001D351B">
            <w:pPr>
              <w:jc w:val="both"/>
              <w:rPr>
                <w:b/>
              </w:rPr>
            </w:pPr>
            <w:r w:rsidRPr="00A17949">
              <w:rPr>
                <w:b/>
              </w:rPr>
              <w:t>Подпись:</w:t>
            </w:r>
          </w:p>
        </w:tc>
      </w:tr>
      <w:tr w:rsidR="00A17949" w:rsidRPr="00A17949" w:rsidTr="001D351B">
        <w:trPr>
          <w:trHeight w:val="269"/>
          <w:jc w:val="center"/>
        </w:trPr>
        <w:tc>
          <w:tcPr>
            <w:tcW w:w="10320" w:type="dxa"/>
            <w:gridSpan w:val="9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  <w:r w:rsidRPr="00A17949">
              <w:t xml:space="preserve">2021 – 2022 </w:t>
            </w:r>
            <w:proofErr w:type="spellStart"/>
            <w:r w:rsidRPr="00A17949">
              <w:t>уч</w:t>
            </w:r>
            <w:proofErr w:type="spellEnd"/>
            <w:r w:rsidRPr="00A17949">
              <w:t>. год</w:t>
            </w:r>
          </w:p>
        </w:tc>
      </w:tr>
      <w:tr w:rsidR="00A17949" w:rsidRPr="00A17949" w:rsidTr="001D351B">
        <w:trPr>
          <w:trHeight w:val="314"/>
          <w:jc w:val="center"/>
        </w:trPr>
        <w:tc>
          <w:tcPr>
            <w:tcW w:w="1418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020" w:type="dxa"/>
            <w:gridSpan w:val="2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084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354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219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490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550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  <w:tc>
          <w:tcPr>
            <w:tcW w:w="1185" w:type="dxa"/>
          </w:tcPr>
          <w:p w:rsidR="00A17949" w:rsidRPr="00A17949" w:rsidRDefault="00A17949" w:rsidP="001D351B">
            <w:pPr>
              <w:jc w:val="center"/>
              <w:rPr>
                <w:b/>
              </w:rPr>
            </w:pPr>
          </w:p>
        </w:tc>
      </w:tr>
      <w:tr w:rsidR="00A17949" w:rsidRPr="00A17949" w:rsidTr="001D351B">
        <w:trPr>
          <w:trHeight w:val="1375"/>
          <w:jc w:val="center"/>
        </w:trPr>
        <w:tc>
          <w:tcPr>
            <w:tcW w:w="10320" w:type="dxa"/>
            <w:gridSpan w:val="9"/>
          </w:tcPr>
          <w:p w:rsidR="00A17949" w:rsidRPr="00A17949" w:rsidRDefault="00A17949" w:rsidP="001D351B">
            <w:pPr>
              <w:jc w:val="both"/>
            </w:pPr>
            <w:r w:rsidRPr="00A17949">
              <w:t>Вывод (по итогам года):</w:t>
            </w:r>
          </w:p>
          <w:p w:rsidR="00A17949" w:rsidRPr="00A17949" w:rsidRDefault="00A17949" w:rsidP="001D351B">
            <w:pPr>
              <w:jc w:val="both"/>
            </w:pPr>
            <w:r w:rsidRPr="00A17949">
              <w:t xml:space="preserve">Дата: </w:t>
            </w:r>
          </w:p>
          <w:p w:rsidR="00A17949" w:rsidRPr="00A17949" w:rsidRDefault="00A17949" w:rsidP="001D351B">
            <w:pPr>
              <w:jc w:val="both"/>
            </w:pPr>
            <w:r w:rsidRPr="00A17949">
              <w:t xml:space="preserve">Подпись (учитель): </w:t>
            </w:r>
          </w:p>
          <w:p w:rsidR="00A17949" w:rsidRPr="00A17949" w:rsidRDefault="00A17949" w:rsidP="001D351B">
            <w:pPr>
              <w:jc w:val="both"/>
            </w:pPr>
            <w:r w:rsidRPr="00A17949">
              <w:t>Подпись (зам. директора по УВР):</w:t>
            </w:r>
          </w:p>
          <w:p w:rsidR="00A17949" w:rsidRPr="00A17949" w:rsidRDefault="00A17949" w:rsidP="001D351B">
            <w:pPr>
              <w:jc w:val="both"/>
              <w:rPr>
                <w:b/>
              </w:rPr>
            </w:pPr>
            <w:r w:rsidRPr="00A17949">
              <w:t xml:space="preserve">Дата: </w:t>
            </w:r>
          </w:p>
        </w:tc>
      </w:tr>
    </w:tbl>
    <w:p w:rsidR="00A17949" w:rsidRPr="00A17949" w:rsidRDefault="00A17949" w:rsidP="00A17949">
      <w:pPr>
        <w:jc w:val="both"/>
        <w:rPr>
          <w:rFonts w:ascii="Times New Roman" w:hAnsi="Times New Roman" w:cs="Times New Roman"/>
          <w:sz w:val="24"/>
          <w:szCs w:val="24"/>
        </w:rPr>
        <w:sectPr w:rsidR="00A17949" w:rsidRPr="00A17949" w:rsidSect="0086315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134" w:bottom="1134" w:left="851" w:header="709" w:footer="709" w:gutter="0"/>
          <w:cols w:space="708"/>
          <w:titlePg/>
          <w:docGrid w:linePitch="360"/>
        </w:sect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A17949" w:rsidRPr="00A17949" w:rsidRDefault="00A17949">
      <w:pPr>
        <w:rPr>
          <w:rFonts w:ascii="Times New Roman" w:hAnsi="Times New Roman" w:cs="Times New Roman"/>
          <w:noProof/>
          <w:sz w:val="24"/>
          <w:szCs w:val="24"/>
        </w:rPr>
      </w:pPr>
    </w:p>
    <w:p w:rsidR="00000000" w:rsidRPr="00A17949" w:rsidRDefault="00A17949">
      <w:pPr>
        <w:rPr>
          <w:rFonts w:ascii="Times New Roman" w:hAnsi="Times New Roman" w:cs="Times New Roman"/>
          <w:sz w:val="24"/>
          <w:szCs w:val="24"/>
        </w:rPr>
      </w:pPr>
    </w:p>
    <w:sectPr w:rsidR="00000000" w:rsidRPr="00A17949" w:rsidSect="00A1794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949" w:rsidRDefault="00A17949" w:rsidP="00985B47">
    <w:pPr>
      <w:pStyle w:val="ae"/>
      <w:framePr w:wrap="around" w:vAnchor="text" w:hAnchor="margin" w:xAlign="right" w:y="1"/>
      <w:rPr>
        <w:rStyle w:val="af0"/>
        <w:rFonts w:eastAsiaTheme="majorEastAsia"/>
      </w:rPr>
    </w:pP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PAGE  </w:instrText>
    </w:r>
    <w:r>
      <w:rPr>
        <w:rStyle w:val="af0"/>
        <w:rFonts w:eastAsiaTheme="majorEastAsia"/>
      </w:rPr>
      <w:fldChar w:fldCharType="end"/>
    </w:r>
  </w:p>
  <w:p w:rsidR="00A17949" w:rsidRDefault="00A17949" w:rsidP="00985B47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949" w:rsidRDefault="00A17949" w:rsidP="00985B47">
    <w:pPr>
      <w:pStyle w:val="ae"/>
      <w:framePr w:wrap="around" w:vAnchor="text" w:hAnchor="margin" w:xAlign="right" w:y="1"/>
      <w:rPr>
        <w:rStyle w:val="af0"/>
        <w:rFonts w:eastAsiaTheme="majorEastAsia"/>
      </w:rPr>
    </w:pP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PAGE  </w:instrText>
    </w:r>
    <w:r>
      <w:rPr>
        <w:rStyle w:val="af0"/>
        <w:rFonts w:eastAsiaTheme="majorEastAsia"/>
      </w:rPr>
      <w:fldChar w:fldCharType="separate"/>
    </w:r>
    <w:r>
      <w:rPr>
        <w:rStyle w:val="af0"/>
        <w:rFonts w:eastAsiaTheme="majorEastAsia"/>
        <w:noProof/>
      </w:rPr>
      <w:t>19</w:t>
    </w:r>
    <w:r>
      <w:rPr>
        <w:rStyle w:val="af0"/>
        <w:rFonts w:eastAsiaTheme="majorEastAsia"/>
      </w:rPr>
      <w:fldChar w:fldCharType="end"/>
    </w:r>
  </w:p>
  <w:p w:rsidR="00A17949" w:rsidRDefault="00A17949" w:rsidP="00985B47">
    <w:pPr>
      <w:pStyle w:val="ae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949" w:rsidRDefault="00A17949">
    <w:pPr>
      <w:pStyle w:val="ae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949" w:rsidRDefault="00A17949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949" w:rsidRDefault="00A17949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949" w:rsidRDefault="00A17949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75FC"/>
    <w:multiLevelType w:val="hybridMultilevel"/>
    <w:tmpl w:val="22CEA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31056"/>
    <w:multiLevelType w:val="hybridMultilevel"/>
    <w:tmpl w:val="E4508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67DA5"/>
    <w:multiLevelType w:val="multilevel"/>
    <w:tmpl w:val="E5269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E2497B"/>
    <w:multiLevelType w:val="multilevel"/>
    <w:tmpl w:val="934AE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473B0A"/>
    <w:multiLevelType w:val="hybridMultilevel"/>
    <w:tmpl w:val="72C0D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6D0E4B"/>
    <w:multiLevelType w:val="multilevel"/>
    <w:tmpl w:val="FED6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CB646C"/>
    <w:multiLevelType w:val="multilevel"/>
    <w:tmpl w:val="9B824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A17949"/>
    <w:rsid w:val="00A1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!Заголовок 1"/>
    <w:basedOn w:val="a0"/>
    <w:next w:val="a0"/>
    <w:link w:val="10"/>
    <w:qFormat/>
    <w:rsid w:val="00A17949"/>
    <w:pPr>
      <w:keepNext/>
      <w:spacing w:before="240" w:after="120" w:line="240" w:lineRule="auto"/>
      <w:jc w:val="center"/>
      <w:outlineLvl w:val="0"/>
    </w:pPr>
    <w:rPr>
      <w:rFonts w:ascii="Times New Roman" w:eastAsiaTheme="majorEastAsia" w:hAnsi="Times New Roman" w:cs="Times New Roman"/>
      <w:b/>
      <w:bCs/>
      <w:kern w:val="32"/>
      <w:sz w:val="28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A17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1794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!Заголовок 1 Знак"/>
    <w:basedOn w:val="a1"/>
    <w:link w:val="1"/>
    <w:rsid w:val="00A17949"/>
    <w:rPr>
      <w:rFonts w:ascii="Times New Roman" w:eastAsiaTheme="majorEastAsia" w:hAnsi="Times New Roman" w:cs="Times New Roman"/>
      <w:b/>
      <w:bCs/>
      <w:kern w:val="32"/>
      <w:sz w:val="28"/>
      <w:szCs w:val="32"/>
      <w:lang w:eastAsia="en-US"/>
    </w:rPr>
  </w:style>
  <w:style w:type="character" w:styleId="a6">
    <w:name w:val="Strong"/>
    <w:basedOn w:val="a1"/>
    <w:qFormat/>
    <w:rsid w:val="00A17949"/>
    <w:rPr>
      <w:b/>
      <w:bCs/>
    </w:rPr>
  </w:style>
  <w:style w:type="paragraph" w:styleId="a7">
    <w:name w:val="No Spacing"/>
    <w:basedOn w:val="a0"/>
    <w:link w:val="a8"/>
    <w:uiPriority w:val="1"/>
    <w:qFormat/>
    <w:rsid w:val="00A17949"/>
    <w:pPr>
      <w:spacing w:after="0" w:line="240" w:lineRule="auto"/>
    </w:pPr>
    <w:rPr>
      <w:rFonts w:ascii="Times New Roman" w:hAnsi="Times New Roman" w:cs="Times New Roman"/>
      <w:sz w:val="24"/>
      <w:szCs w:val="32"/>
      <w:lang w:eastAsia="en-US"/>
    </w:rPr>
  </w:style>
  <w:style w:type="paragraph" w:styleId="a9">
    <w:name w:val="List Paragraph"/>
    <w:basedOn w:val="a0"/>
    <w:link w:val="aa"/>
    <w:uiPriority w:val="34"/>
    <w:qFormat/>
    <w:rsid w:val="00A17949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ab">
    <w:name w:val="Базовый"/>
    <w:basedOn w:val="a0"/>
    <w:qFormat/>
    <w:rsid w:val="00A17949"/>
    <w:pPr>
      <w:spacing w:before="60" w:after="6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a">
    <w:name w:val="!Маркированный"/>
    <w:basedOn w:val="a0"/>
    <w:qFormat/>
    <w:rsid w:val="00A17949"/>
    <w:pPr>
      <w:numPr>
        <w:numId w:val="1"/>
      </w:numPr>
      <w:spacing w:before="60" w:after="60" w:line="240" w:lineRule="auto"/>
      <w:ind w:left="357" w:hanging="357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table" w:styleId="ac">
    <w:name w:val="Table Grid"/>
    <w:basedOn w:val="a2"/>
    <w:uiPriority w:val="59"/>
    <w:rsid w:val="00A17949"/>
    <w:pPr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0"/>
    <w:uiPriority w:val="99"/>
    <w:rsid w:val="00A17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A17949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8">
    <w:name w:val="Без интервала Знак"/>
    <w:basedOn w:val="a1"/>
    <w:link w:val="a7"/>
    <w:uiPriority w:val="1"/>
    <w:rsid w:val="00A17949"/>
    <w:rPr>
      <w:rFonts w:ascii="Times New Roman" w:hAnsi="Times New Roman" w:cs="Times New Roman"/>
      <w:sz w:val="24"/>
      <w:szCs w:val="32"/>
      <w:lang w:eastAsia="en-US"/>
    </w:rPr>
  </w:style>
  <w:style w:type="paragraph" w:styleId="ae">
    <w:name w:val="footer"/>
    <w:basedOn w:val="a0"/>
    <w:link w:val="af"/>
    <w:rsid w:val="00A179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1"/>
    <w:link w:val="ae"/>
    <w:rsid w:val="00A17949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1"/>
    <w:rsid w:val="00A17949"/>
  </w:style>
  <w:style w:type="paragraph" w:styleId="af1">
    <w:name w:val="header"/>
    <w:basedOn w:val="a0"/>
    <w:link w:val="af2"/>
    <w:rsid w:val="00A179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1"/>
    <w:link w:val="af1"/>
    <w:rsid w:val="00A17949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Абзац списка3"/>
    <w:basedOn w:val="a0"/>
    <w:rsid w:val="00A17949"/>
    <w:pPr>
      <w:ind w:left="720"/>
    </w:pPr>
    <w:rPr>
      <w:rFonts w:ascii="Calibri" w:eastAsia="Times New Roman" w:hAnsi="Calibri" w:cs="Times New Roman"/>
    </w:rPr>
  </w:style>
  <w:style w:type="paragraph" w:customStyle="1" w:styleId="FR2">
    <w:name w:val="FR2"/>
    <w:rsid w:val="00A17949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eader" Target="header3.xml"/><Relationship Id="rId5" Type="http://schemas.openxmlformats.org/officeDocument/2006/relationships/image" Target="media/image1.jpe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2459</Words>
  <Characters>14017</Characters>
  <Application>Microsoft Office Word</Application>
  <DocSecurity>0</DocSecurity>
  <Lines>116</Lines>
  <Paragraphs>32</Paragraphs>
  <ScaleCrop>false</ScaleCrop>
  <Company>SPecialiST RePack</Company>
  <LinksUpToDate>false</LinksUpToDate>
  <CharactersWithSpaces>16444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Павловна</dc:creator>
  <cp:keywords/>
  <dc:description/>
  <cp:lastModifiedBy>Ксения Павловна</cp:lastModifiedBy>
  <cp:revision>2</cp:revision>
  <dcterms:created xsi:type="dcterms:W3CDTF">2021-09-13T23:55:00Z</dcterms:created>
  <dcterms:modified xsi:type="dcterms:W3CDTF">2021-09-14T00:02:00Z</dcterms:modified>
</cp:coreProperties>
</file>